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6B959" w14:textId="77777777" w:rsidR="003860EC" w:rsidRPr="00FF5D0F" w:rsidRDefault="003860EC" w:rsidP="003860EC">
      <w:pPr>
        <w:pStyle w:val="ConsPlusNonformat"/>
        <w:spacing w:line="280" w:lineRule="exact"/>
        <w:ind w:firstLine="5954"/>
        <w:rPr>
          <w:rFonts w:ascii="Times New Roman" w:hAnsi="Times New Roman" w:cs="Times New Roman"/>
          <w:sz w:val="30"/>
          <w:szCs w:val="30"/>
        </w:rPr>
      </w:pPr>
      <w:r w:rsidRPr="00FF5D0F">
        <w:rPr>
          <w:rFonts w:ascii="Times New Roman" w:hAnsi="Times New Roman" w:cs="Times New Roman"/>
          <w:sz w:val="30"/>
          <w:szCs w:val="30"/>
        </w:rPr>
        <w:t>УТВЕРЖДЕНО</w:t>
      </w:r>
    </w:p>
    <w:p w14:paraId="27014242" w14:textId="77777777" w:rsidR="003860EC" w:rsidRPr="00FF5D0F" w:rsidRDefault="003860EC" w:rsidP="003860EC">
      <w:pPr>
        <w:pStyle w:val="ConsPlusNonformat"/>
        <w:spacing w:line="280" w:lineRule="exact"/>
        <w:ind w:firstLine="5954"/>
        <w:rPr>
          <w:rFonts w:ascii="Times New Roman" w:hAnsi="Times New Roman" w:cs="Times New Roman"/>
          <w:sz w:val="30"/>
          <w:szCs w:val="30"/>
        </w:rPr>
      </w:pPr>
      <w:r w:rsidRPr="00FF5D0F">
        <w:rPr>
          <w:rFonts w:ascii="Times New Roman" w:hAnsi="Times New Roman" w:cs="Times New Roman"/>
          <w:sz w:val="30"/>
          <w:szCs w:val="30"/>
        </w:rPr>
        <w:t xml:space="preserve">Решение </w:t>
      </w:r>
      <w:proofErr w:type="spellStart"/>
      <w:r w:rsidRPr="00FF5D0F">
        <w:rPr>
          <w:rFonts w:ascii="Times New Roman" w:hAnsi="Times New Roman" w:cs="Times New Roman"/>
          <w:sz w:val="30"/>
          <w:szCs w:val="30"/>
        </w:rPr>
        <w:t>Мингорисполкома</w:t>
      </w:r>
      <w:proofErr w:type="spellEnd"/>
    </w:p>
    <w:p w14:paraId="765796EB" w14:textId="0C0849CD" w:rsidR="003860EC" w:rsidRPr="00FF5D0F" w:rsidRDefault="00F25FF1" w:rsidP="003860EC">
      <w:pPr>
        <w:pStyle w:val="ConsPlusNonformat"/>
        <w:spacing w:line="280" w:lineRule="exact"/>
        <w:ind w:firstLine="5954"/>
        <w:rPr>
          <w:rFonts w:ascii="Times New Roman" w:hAnsi="Times New Roman" w:cs="Times New Roman"/>
          <w:sz w:val="30"/>
          <w:szCs w:val="30"/>
        </w:rPr>
      </w:pPr>
      <w:r>
        <w:rPr>
          <w:rFonts w:ascii="Times New Roman" w:hAnsi="Times New Roman" w:cs="Times New Roman"/>
          <w:sz w:val="30"/>
          <w:szCs w:val="30"/>
        </w:rPr>
        <w:t>24.12.2025 № 5407</w:t>
      </w:r>
      <w:bookmarkStart w:id="0" w:name="_GoBack"/>
      <w:bookmarkEnd w:id="0"/>
    </w:p>
    <w:p w14:paraId="5D2F9EF3" w14:textId="77777777" w:rsidR="00FF5D0F" w:rsidRPr="00FF5D0F" w:rsidRDefault="00FF5D0F" w:rsidP="003860EC">
      <w:pPr>
        <w:pStyle w:val="ConsPlusTitle"/>
        <w:spacing w:line="280" w:lineRule="exact"/>
        <w:ind w:right="3684"/>
        <w:jc w:val="both"/>
        <w:rPr>
          <w:b w:val="0"/>
          <w:sz w:val="30"/>
          <w:szCs w:val="30"/>
        </w:rPr>
      </w:pPr>
      <w:bookmarkStart w:id="1" w:name="Par37"/>
      <w:bookmarkEnd w:id="1"/>
    </w:p>
    <w:p w14:paraId="1945B760" w14:textId="5801EEB6" w:rsidR="003860EC" w:rsidRPr="00FF5D0F" w:rsidRDefault="003860EC" w:rsidP="00FF5D0F">
      <w:pPr>
        <w:pStyle w:val="ConsPlusTitle"/>
        <w:spacing w:line="280" w:lineRule="exact"/>
        <w:ind w:right="4535"/>
        <w:jc w:val="both"/>
        <w:rPr>
          <w:b w:val="0"/>
          <w:sz w:val="30"/>
          <w:szCs w:val="30"/>
        </w:rPr>
      </w:pPr>
      <w:r w:rsidRPr="00FF5D0F">
        <w:rPr>
          <w:b w:val="0"/>
          <w:sz w:val="30"/>
          <w:szCs w:val="30"/>
        </w:rPr>
        <w:t>ПОЛОЖЕНИЕ</w:t>
      </w:r>
    </w:p>
    <w:p w14:paraId="52E7718A" w14:textId="0F372559" w:rsidR="003860EC" w:rsidRPr="00FF5D0F" w:rsidRDefault="003860EC" w:rsidP="00FF5D0F">
      <w:pPr>
        <w:pStyle w:val="ConsPlusTitle"/>
        <w:spacing w:line="280" w:lineRule="exact"/>
        <w:ind w:right="4535"/>
        <w:jc w:val="both"/>
        <w:rPr>
          <w:b w:val="0"/>
          <w:sz w:val="30"/>
          <w:szCs w:val="30"/>
        </w:rPr>
      </w:pPr>
      <w:r w:rsidRPr="00FF5D0F">
        <w:rPr>
          <w:b w:val="0"/>
          <w:sz w:val="30"/>
          <w:szCs w:val="30"/>
        </w:rPr>
        <w:t>о главном управлении спорта Минского городского исполнительного комитета</w:t>
      </w:r>
    </w:p>
    <w:p w14:paraId="136EF611" w14:textId="77777777" w:rsidR="00FF5D0F" w:rsidRPr="00FF5D0F" w:rsidRDefault="00FF5D0F" w:rsidP="003860EC">
      <w:pPr>
        <w:widowControl w:val="0"/>
        <w:autoSpaceDE w:val="0"/>
        <w:autoSpaceDN w:val="0"/>
        <w:adjustRightInd w:val="0"/>
        <w:ind w:firstLine="709"/>
        <w:jc w:val="center"/>
        <w:rPr>
          <w:color w:val="auto"/>
          <w:sz w:val="30"/>
          <w:szCs w:val="30"/>
        </w:rPr>
      </w:pPr>
    </w:p>
    <w:p w14:paraId="13FB8E3B" w14:textId="51A0732A" w:rsidR="003860EC" w:rsidRPr="00FF5D0F" w:rsidRDefault="003860EC" w:rsidP="003860EC">
      <w:pPr>
        <w:widowControl w:val="0"/>
        <w:autoSpaceDE w:val="0"/>
        <w:autoSpaceDN w:val="0"/>
        <w:adjustRightInd w:val="0"/>
        <w:ind w:firstLine="709"/>
        <w:jc w:val="center"/>
        <w:rPr>
          <w:color w:val="auto"/>
          <w:sz w:val="30"/>
          <w:szCs w:val="30"/>
        </w:rPr>
      </w:pPr>
      <w:r w:rsidRPr="00FF5D0F">
        <w:rPr>
          <w:color w:val="auto"/>
          <w:sz w:val="30"/>
          <w:szCs w:val="30"/>
        </w:rPr>
        <w:t>ГЛАВА 1</w:t>
      </w:r>
    </w:p>
    <w:p w14:paraId="348C31C5" w14:textId="77777777" w:rsidR="003860EC" w:rsidRPr="00FF5D0F" w:rsidRDefault="003860EC" w:rsidP="003860EC">
      <w:pPr>
        <w:widowControl w:val="0"/>
        <w:autoSpaceDE w:val="0"/>
        <w:autoSpaceDN w:val="0"/>
        <w:adjustRightInd w:val="0"/>
        <w:ind w:firstLine="709"/>
        <w:jc w:val="center"/>
        <w:rPr>
          <w:color w:val="auto"/>
          <w:sz w:val="30"/>
          <w:szCs w:val="30"/>
        </w:rPr>
      </w:pPr>
      <w:r w:rsidRPr="00FF5D0F">
        <w:rPr>
          <w:color w:val="auto"/>
          <w:sz w:val="30"/>
          <w:szCs w:val="30"/>
        </w:rPr>
        <w:t>ОБЩИЕ ПОЛОЖЕНИЯ</w:t>
      </w:r>
    </w:p>
    <w:p w14:paraId="015E1F39" w14:textId="77777777" w:rsidR="003860EC" w:rsidRPr="00FF5D0F" w:rsidRDefault="003860EC" w:rsidP="003860EC">
      <w:pPr>
        <w:widowControl w:val="0"/>
        <w:autoSpaceDE w:val="0"/>
        <w:autoSpaceDN w:val="0"/>
        <w:adjustRightInd w:val="0"/>
        <w:ind w:firstLine="709"/>
        <w:jc w:val="center"/>
        <w:rPr>
          <w:color w:val="auto"/>
          <w:sz w:val="30"/>
          <w:szCs w:val="30"/>
        </w:rPr>
      </w:pPr>
    </w:p>
    <w:p w14:paraId="12E07A38" w14:textId="74C70050"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 xml:space="preserve">1. Главное управление спорта Минского городского исполнительного комитета (далее – главное управление) является структурным подразделением Минского городского исполнительного комитета </w:t>
      </w:r>
      <w:r w:rsidR="00FF5D0F">
        <w:rPr>
          <w:color w:val="auto"/>
          <w:sz w:val="30"/>
          <w:szCs w:val="30"/>
        </w:rPr>
        <w:br/>
      </w:r>
      <w:r w:rsidRPr="00FF5D0F">
        <w:rPr>
          <w:color w:val="auto"/>
          <w:sz w:val="30"/>
          <w:szCs w:val="30"/>
        </w:rPr>
        <w:t xml:space="preserve">(далее – </w:t>
      </w:r>
      <w:proofErr w:type="spellStart"/>
      <w:r w:rsidRPr="00FF5D0F">
        <w:rPr>
          <w:color w:val="auto"/>
          <w:sz w:val="30"/>
          <w:szCs w:val="30"/>
        </w:rPr>
        <w:t>Мингорисполком</w:t>
      </w:r>
      <w:proofErr w:type="spellEnd"/>
      <w:r w:rsidRPr="00FF5D0F">
        <w:rPr>
          <w:color w:val="auto"/>
          <w:sz w:val="30"/>
          <w:szCs w:val="30"/>
        </w:rPr>
        <w:t xml:space="preserve">) с правами юридического лица, в своей деятельности подчиняется </w:t>
      </w:r>
      <w:proofErr w:type="spellStart"/>
      <w:r w:rsidRPr="00FF5D0F">
        <w:rPr>
          <w:color w:val="auto"/>
          <w:sz w:val="30"/>
          <w:szCs w:val="30"/>
        </w:rPr>
        <w:t>Мингорисполкому</w:t>
      </w:r>
      <w:proofErr w:type="spellEnd"/>
      <w:r w:rsidRPr="00FF5D0F">
        <w:rPr>
          <w:color w:val="auto"/>
          <w:sz w:val="30"/>
          <w:szCs w:val="30"/>
        </w:rPr>
        <w:t xml:space="preserve"> и Министерству спорта.</w:t>
      </w:r>
    </w:p>
    <w:p w14:paraId="48BD65C6" w14:textId="5BE1655F" w:rsidR="003860EC" w:rsidRPr="00FF5D0F" w:rsidRDefault="003860EC" w:rsidP="003860EC">
      <w:pPr>
        <w:widowControl w:val="0"/>
        <w:autoSpaceDE w:val="0"/>
        <w:autoSpaceDN w:val="0"/>
        <w:adjustRightInd w:val="0"/>
        <w:ind w:firstLine="709"/>
        <w:jc w:val="both"/>
        <w:rPr>
          <w:sz w:val="30"/>
          <w:szCs w:val="30"/>
        </w:rPr>
      </w:pPr>
      <w:r w:rsidRPr="00FF5D0F">
        <w:rPr>
          <w:color w:val="auto"/>
          <w:sz w:val="30"/>
          <w:szCs w:val="30"/>
        </w:rPr>
        <w:t>2. </w:t>
      </w:r>
      <w:r w:rsidRPr="00FF5D0F">
        <w:rPr>
          <w:sz w:val="30"/>
          <w:szCs w:val="30"/>
          <w:lang w:val="be-BY"/>
        </w:rPr>
        <w:t>Главное у</w:t>
      </w:r>
      <w:r w:rsidRPr="00FF5D0F">
        <w:rPr>
          <w:sz w:val="30"/>
          <w:szCs w:val="30"/>
        </w:rPr>
        <w:t>правление обеспечивает реализацию государственной политики в сфере физической культуры</w:t>
      </w:r>
      <w:r w:rsidR="004C2E0E" w:rsidRPr="00FF5D0F">
        <w:rPr>
          <w:sz w:val="30"/>
          <w:szCs w:val="30"/>
        </w:rPr>
        <w:t xml:space="preserve"> и</w:t>
      </w:r>
      <w:r w:rsidRPr="00FF5D0F">
        <w:rPr>
          <w:sz w:val="30"/>
          <w:szCs w:val="30"/>
        </w:rPr>
        <w:t xml:space="preserve"> спорта на территории </w:t>
      </w:r>
      <w:proofErr w:type="spellStart"/>
      <w:r w:rsidRPr="00FF5D0F">
        <w:rPr>
          <w:sz w:val="30"/>
          <w:szCs w:val="30"/>
        </w:rPr>
        <w:t>г.Минска</w:t>
      </w:r>
      <w:proofErr w:type="spellEnd"/>
      <w:r w:rsidRPr="00FF5D0F">
        <w:rPr>
          <w:sz w:val="30"/>
          <w:szCs w:val="30"/>
        </w:rPr>
        <w:t xml:space="preserve">, координирует деятельность администраций районов </w:t>
      </w:r>
      <w:proofErr w:type="spellStart"/>
      <w:r w:rsidRPr="00FF5D0F">
        <w:rPr>
          <w:sz w:val="30"/>
          <w:szCs w:val="30"/>
        </w:rPr>
        <w:t>г.Минска</w:t>
      </w:r>
      <w:proofErr w:type="spellEnd"/>
      <w:r w:rsidRPr="00FF5D0F">
        <w:rPr>
          <w:sz w:val="30"/>
          <w:szCs w:val="30"/>
        </w:rPr>
        <w:t xml:space="preserve"> по вопросам, входящим в компетенцию </w:t>
      </w:r>
      <w:r w:rsidRPr="00FF5D0F">
        <w:rPr>
          <w:sz w:val="30"/>
          <w:szCs w:val="30"/>
          <w:lang w:val="be-BY"/>
        </w:rPr>
        <w:t xml:space="preserve">главного </w:t>
      </w:r>
      <w:r w:rsidRPr="00FF5D0F">
        <w:rPr>
          <w:sz w:val="30"/>
          <w:szCs w:val="30"/>
        </w:rPr>
        <w:t xml:space="preserve">управления, а также осуществляет функции по организационному руководству и координации деятельности организаций, подчиненных </w:t>
      </w:r>
      <w:r w:rsidRPr="00FF5D0F">
        <w:rPr>
          <w:sz w:val="30"/>
          <w:szCs w:val="30"/>
          <w:lang w:val="be-BY"/>
        </w:rPr>
        <w:t xml:space="preserve">главному </w:t>
      </w:r>
      <w:r w:rsidRPr="00FF5D0F">
        <w:rPr>
          <w:sz w:val="30"/>
          <w:szCs w:val="30"/>
        </w:rPr>
        <w:t>управлению (далее – подчиненные организации).</w:t>
      </w:r>
    </w:p>
    <w:p w14:paraId="24F64173" w14:textId="77777777" w:rsidR="003860EC" w:rsidRPr="00FF5D0F" w:rsidRDefault="003860EC" w:rsidP="003860EC">
      <w:pPr>
        <w:widowControl w:val="0"/>
        <w:autoSpaceDE w:val="0"/>
        <w:autoSpaceDN w:val="0"/>
        <w:adjustRightInd w:val="0"/>
        <w:ind w:firstLine="709"/>
        <w:jc w:val="both"/>
        <w:rPr>
          <w:color w:val="auto"/>
          <w:sz w:val="30"/>
          <w:szCs w:val="30"/>
        </w:rPr>
      </w:pPr>
      <w:r w:rsidRPr="00FF5D0F">
        <w:rPr>
          <w:sz w:val="30"/>
          <w:szCs w:val="30"/>
        </w:rPr>
        <w:t>3. </w:t>
      </w:r>
      <w:r w:rsidRPr="00FF5D0F">
        <w:rPr>
          <w:color w:val="auto"/>
          <w:sz w:val="30"/>
          <w:szCs w:val="30"/>
          <w:lang w:val="be-BY"/>
        </w:rPr>
        <w:t>Главное у</w:t>
      </w:r>
      <w:r w:rsidRPr="00FF5D0F">
        <w:rPr>
          <w:color w:val="auto"/>
          <w:sz w:val="30"/>
          <w:szCs w:val="30"/>
        </w:rPr>
        <w:t xml:space="preserve">правление в своей деятельности руководствуется Конституцией Республики Беларусь, актами законодательства, решениями Минского городского Совета депутатов (далее – </w:t>
      </w:r>
      <w:proofErr w:type="spellStart"/>
      <w:r w:rsidRPr="00FF5D0F">
        <w:rPr>
          <w:color w:val="auto"/>
          <w:sz w:val="30"/>
          <w:szCs w:val="30"/>
        </w:rPr>
        <w:t>Мингорсовет</w:t>
      </w:r>
      <w:proofErr w:type="spellEnd"/>
      <w:r w:rsidRPr="00FF5D0F">
        <w:rPr>
          <w:color w:val="auto"/>
          <w:sz w:val="30"/>
          <w:szCs w:val="30"/>
        </w:rPr>
        <w:t xml:space="preserve">), решениями </w:t>
      </w:r>
      <w:proofErr w:type="spellStart"/>
      <w:r w:rsidRPr="00FF5D0F">
        <w:rPr>
          <w:color w:val="auto"/>
          <w:sz w:val="30"/>
          <w:szCs w:val="30"/>
        </w:rPr>
        <w:t>Мингорисполкома</w:t>
      </w:r>
      <w:proofErr w:type="spellEnd"/>
      <w:r w:rsidRPr="00FF5D0F">
        <w:rPr>
          <w:color w:val="auto"/>
          <w:sz w:val="30"/>
          <w:szCs w:val="30"/>
        </w:rPr>
        <w:t xml:space="preserve">, распоряжениями председателя </w:t>
      </w:r>
      <w:proofErr w:type="spellStart"/>
      <w:r w:rsidRPr="00FF5D0F">
        <w:rPr>
          <w:color w:val="auto"/>
          <w:sz w:val="30"/>
          <w:szCs w:val="30"/>
        </w:rPr>
        <w:t>Мингорисполкома</w:t>
      </w:r>
      <w:proofErr w:type="spellEnd"/>
      <w:r w:rsidRPr="00FF5D0F">
        <w:rPr>
          <w:color w:val="auto"/>
          <w:sz w:val="30"/>
          <w:szCs w:val="30"/>
        </w:rPr>
        <w:t xml:space="preserve">, другими нормативными правовыми актами и настоящим Положением.  </w:t>
      </w:r>
    </w:p>
    <w:p w14:paraId="163992C6" w14:textId="77777777" w:rsidR="003860EC" w:rsidRPr="00FF5D0F" w:rsidRDefault="003860EC" w:rsidP="003860EC">
      <w:pPr>
        <w:suppressAutoHyphens/>
        <w:ind w:firstLine="709"/>
        <w:jc w:val="both"/>
        <w:rPr>
          <w:color w:val="auto"/>
          <w:sz w:val="30"/>
          <w:szCs w:val="30"/>
        </w:rPr>
      </w:pPr>
      <w:r w:rsidRPr="00FF5D0F">
        <w:rPr>
          <w:color w:val="auto"/>
          <w:sz w:val="30"/>
          <w:szCs w:val="30"/>
        </w:rPr>
        <w:t>4. </w:t>
      </w:r>
      <w:r w:rsidRPr="00FF5D0F">
        <w:rPr>
          <w:color w:val="auto"/>
          <w:sz w:val="30"/>
          <w:szCs w:val="30"/>
          <w:lang w:val="be-BY"/>
        </w:rPr>
        <w:t>Главное у</w:t>
      </w:r>
      <w:r w:rsidRPr="00FF5D0F">
        <w:rPr>
          <w:color w:val="auto"/>
          <w:sz w:val="30"/>
          <w:szCs w:val="30"/>
        </w:rPr>
        <w:t>правление имеет самостоятельный баланс и расчетный счет, печать с изображением Государственного герба Республики Беларусь, штампы, бланки со своим наименованием.</w:t>
      </w:r>
    </w:p>
    <w:p w14:paraId="39C08009" w14:textId="51A9B2A1"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5. </w:t>
      </w:r>
      <w:r w:rsidRPr="00FF5D0F">
        <w:rPr>
          <w:color w:val="auto"/>
          <w:sz w:val="30"/>
          <w:szCs w:val="30"/>
          <w:lang w:val="be-BY"/>
        </w:rPr>
        <w:t>Главное у</w:t>
      </w:r>
      <w:r w:rsidRPr="00FF5D0F">
        <w:rPr>
          <w:color w:val="auto"/>
          <w:sz w:val="30"/>
          <w:szCs w:val="30"/>
        </w:rPr>
        <w:t>правление осуществляет свою деятельность во взаимодействии с Министерством спорта,</w:t>
      </w:r>
      <w:r w:rsidRPr="00FF5D0F">
        <w:rPr>
          <w:color w:val="auto"/>
          <w:sz w:val="30"/>
          <w:szCs w:val="30"/>
          <w:lang w:val="be-BY"/>
        </w:rPr>
        <w:t xml:space="preserve"> </w:t>
      </w:r>
      <w:r w:rsidRPr="00FF5D0F">
        <w:rPr>
          <w:color w:val="auto"/>
          <w:sz w:val="30"/>
          <w:szCs w:val="30"/>
        </w:rPr>
        <w:t xml:space="preserve">структурными подразделениями </w:t>
      </w:r>
      <w:proofErr w:type="spellStart"/>
      <w:r w:rsidRPr="00FF5D0F">
        <w:rPr>
          <w:color w:val="auto"/>
          <w:sz w:val="30"/>
          <w:szCs w:val="30"/>
        </w:rPr>
        <w:t>Мингорисполкома</w:t>
      </w:r>
      <w:proofErr w:type="spellEnd"/>
      <w:r w:rsidRPr="00FF5D0F">
        <w:rPr>
          <w:color w:val="auto"/>
          <w:sz w:val="30"/>
          <w:szCs w:val="30"/>
        </w:rPr>
        <w:t>,</w:t>
      </w:r>
      <w:r w:rsidRPr="00FF5D0F">
        <w:rPr>
          <w:color w:val="auto"/>
          <w:sz w:val="30"/>
          <w:szCs w:val="30"/>
          <w:lang w:val="be-BY"/>
        </w:rPr>
        <w:t xml:space="preserve"> </w:t>
      </w:r>
      <w:r w:rsidRPr="00FF5D0F">
        <w:rPr>
          <w:color w:val="auto"/>
          <w:sz w:val="30"/>
          <w:szCs w:val="30"/>
        </w:rPr>
        <w:t xml:space="preserve">администрациями районов </w:t>
      </w:r>
      <w:proofErr w:type="spellStart"/>
      <w:r w:rsidRPr="00FF5D0F">
        <w:rPr>
          <w:color w:val="auto"/>
          <w:sz w:val="30"/>
          <w:szCs w:val="30"/>
        </w:rPr>
        <w:t>г.Минска</w:t>
      </w:r>
      <w:proofErr w:type="spellEnd"/>
      <w:r w:rsidRPr="00FF5D0F">
        <w:rPr>
          <w:color w:val="auto"/>
          <w:sz w:val="30"/>
          <w:szCs w:val="30"/>
        </w:rPr>
        <w:t xml:space="preserve">, </w:t>
      </w:r>
      <w:proofErr w:type="spellStart"/>
      <w:r w:rsidRPr="00FF5D0F">
        <w:rPr>
          <w:color w:val="auto"/>
          <w:sz w:val="30"/>
          <w:szCs w:val="30"/>
        </w:rPr>
        <w:t>Мингорсоветом</w:t>
      </w:r>
      <w:proofErr w:type="spellEnd"/>
      <w:r w:rsidRPr="00FF5D0F">
        <w:rPr>
          <w:color w:val="auto"/>
          <w:sz w:val="30"/>
          <w:szCs w:val="30"/>
        </w:rPr>
        <w:t>,</w:t>
      </w:r>
      <w:r w:rsidRPr="00FF5D0F">
        <w:rPr>
          <w:color w:val="auto"/>
          <w:sz w:val="30"/>
          <w:szCs w:val="30"/>
          <w:lang w:val="be-BY"/>
        </w:rPr>
        <w:t xml:space="preserve"> </w:t>
      </w:r>
      <w:r w:rsidRPr="00FF5D0F">
        <w:rPr>
          <w:color w:val="auto"/>
          <w:sz w:val="30"/>
          <w:szCs w:val="30"/>
        </w:rPr>
        <w:t>иными органами государственного управления, Национальным олимпийским комитетом Республики Беларусь, организациями физической культуры и спорта, федерациями (союзами, ассоциациями) по виду (видам) спорта.</w:t>
      </w:r>
    </w:p>
    <w:p w14:paraId="7F620282" w14:textId="4C78C5F3" w:rsidR="003860EC" w:rsidRPr="00FF5D0F" w:rsidRDefault="007D06A4" w:rsidP="003860EC">
      <w:pPr>
        <w:autoSpaceDE w:val="0"/>
        <w:autoSpaceDN w:val="0"/>
        <w:adjustRightInd w:val="0"/>
        <w:ind w:firstLine="709"/>
        <w:jc w:val="both"/>
        <w:outlineLvl w:val="0"/>
        <w:rPr>
          <w:color w:val="auto"/>
          <w:sz w:val="30"/>
          <w:szCs w:val="30"/>
        </w:rPr>
      </w:pPr>
      <w:r w:rsidRPr="00FF5D0F">
        <w:rPr>
          <w:color w:val="auto"/>
          <w:sz w:val="30"/>
          <w:szCs w:val="30"/>
        </w:rPr>
        <w:t>6</w:t>
      </w:r>
      <w:r w:rsidR="003860EC" w:rsidRPr="00FF5D0F">
        <w:rPr>
          <w:color w:val="auto"/>
          <w:sz w:val="30"/>
          <w:szCs w:val="30"/>
        </w:rPr>
        <w:t>. Расходы на функционирование деятельности главного управления осуществля</w:t>
      </w:r>
      <w:r w:rsidR="00524D31">
        <w:rPr>
          <w:color w:val="auto"/>
          <w:sz w:val="30"/>
          <w:szCs w:val="30"/>
        </w:rPr>
        <w:t>ю</w:t>
      </w:r>
      <w:r w:rsidR="003860EC" w:rsidRPr="00FF5D0F">
        <w:rPr>
          <w:color w:val="auto"/>
          <w:sz w:val="30"/>
          <w:szCs w:val="30"/>
        </w:rPr>
        <w:t xml:space="preserve">тся за счет средств бюджета </w:t>
      </w:r>
      <w:proofErr w:type="spellStart"/>
      <w:r w:rsidR="003860EC" w:rsidRPr="00FF5D0F">
        <w:rPr>
          <w:color w:val="auto"/>
          <w:sz w:val="30"/>
          <w:szCs w:val="30"/>
        </w:rPr>
        <w:t>г.Минска</w:t>
      </w:r>
      <w:proofErr w:type="spellEnd"/>
      <w:r w:rsidR="003860EC" w:rsidRPr="00FF5D0F">
        <w:rPr>
          <w:color w:val="auto"/>
          <w:sz w:val="30"/>
          <w:szCs w:val="30"/>
        </w:rPr>
        <w:t>, а также за счет других источников, не запрещенных законодательством.</w:t>
      </w:r>
    </w:p>
    <w:p w14:paraId="6E0727DD" w14:textId="4FED795F" w:rsidR="003860EC" w:rsidRPr="00FF5D0F" w:rsidRDefault="007D06A4" w:rsidP="003860EC">
      <w:pPr>
        <w:suppressAutoHyphens/>
        <w:ind w:firstLine="709"/>
        <w:jc w:val="both"/>
        <w:rPr>
          <w:color w:val="auto"/>
          <w:sz w:val="30"/>
          <w:szCs w:val="30"/>
        </w:rPr>
      </w:pPr>
      <w:r w:rsidRPr="00FF5D0F">
        <w:rPr>
          <w:color w:val="auto"/>
          <w:sz w:val="30"/>
          <w:szCs w:val="30"/>
        </w:rPr>
        <w:lastRenderedPageBreak/>
        <w:t>7</w:t>
      </w:r>
      <w:r w:rsidR="003860EC" w:rsidRPr="00FF5D0F">
        <w:rPr>
          <w:color w:val="auto"/>
          <w:sz w:val="30"/>
          <w:szCs w:val="30"/>
        </w:rPr>
        <w:t xml:space="preserve">. Имущество главного управления находится в собственности города Минска (далее – </w:t>
      </w:r>
      <w:proofErr w:type="spellStart"/>
      <w:r w:rsidR="003860EC" w:rsidRPr="00FF5D0F">
        <w:rPr>
          <w:color w:val="auto"/>
          <w:sz w:val="30"/>
          <w:szCs w:val="30"/>
        </w:rPr>
        <w:t>г.Минск</w:t>
      </w:r>
      <w:proofErr w:type="spellEnd"/>
      <w:r w:rsidR="003860EC" w:rsidRPr="00FF5D0F">
        <w:rPr>
          <w:color w:val="auto"/>
          <w:sz w:val="30"/>
          <w:szCs w:val="30"/>
        </w:rPr>
        <w:t>) и закреплено за ним на праве оперативного управления.</w:t>
      </w:r>
    </w:p>
    <w:p w14:paraId="23914631" w14:textId="54126C76" w:rsidR="003860EC" w:rsidRPr="00FF5D0F" w:rsidRDefault="007D06A4" w:rsidP="003860EC">
      <w:pPr>
        <w:widowControl w:val="0"/>
        <w:autoSpaceDE w:val="0"/>
        <w:autoSpaceDN w:val="0"/>
        <w:adjustRightInd w:val="0"/>
        <w:ind w:firstLine="709"/>
        <w:jc w:val="both"/>
        <w:rPr>
          <w:color w:val="auto"/>
          <w:sz w:val="30"/>
          <w:szCs w:val="30"/>
        </w:rPr>
      </w:pPr>
      <w:r w:rsidRPr="00FF5D0F">
        <w:rPr>
          <w:color w:val="auto"/>
          <w:sz w:val="30"/>
          <w:szCs w:val="30"/>
        </w:rPr>
        <w:t>8</w:t>
      </w:r>
      <w:r w:rsidR="003860EC" w:rsidRPr="00FF5D0F">
        <w:rPr>
          <w:color w:val="auto"/>
          <w:sz w:val="30"/>
          <w:szCs w:val="30"/>
        </w:rPr>
        <w:t>. Полное наименование главного управления:</w:t>
      </w:r>
    </w:p>
    <w:p w14:paraId="173E97DA" w14:textId="34AFD5E9"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на русском языке – главное управление спорта Минского городского исполнительного комитета;</w:t>
      </w:r>
    </w:p>
    <w:p w14:paraId="575435B3" w14:textId="58AE2D80"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на белорусском языке – гало</w:t>
      </w:r>
      <w:r w:rsidRPr="00FF5D0F">
        <w:rPr>
          <w:color w:val="auto"/>
          <w:sz w:val="30"/>
          <w:szCs w:val="30"/>
          <w:lang w:val="be-BY"/>
        </w:rPr>
        <w:t xml:space="preserve">ўнае </w:t>
      </w:r>
      <w:proofErr w:type="spellStart"/>
      <w:r w:rsidRPr="00FF5D0F">
        <w:rPr>
          <w:color w:val="auto"/>
          <w:sz w:val="30"/>
          <w:szCs w:val="30"/>
        </w:rPr>
        <w:t>ўпраўленне</w:t>
      </w:r>
      <w:proofErr w:type="spellEnd"/>
      <w:r w:rsidRPr="00FF5D0F">
        <w:rPr>
          <w:color w:val="auto"/>
          <w:sz w:val="30"/>
          <w:szCs w:val="30"/>
        </w:rPr>
        <w:t xml:space="preserve"> спорту </w:t>
      </w:r>
      <w:proofErr w:type="spellStart"/>
      <w:r w:rsidRPr="00FF5D0F">
        <w:rPr>
          <w:color w:val="auto"/>
          <w:sz w:val="30"/>
          <w:szCs w:val="30"/>
        </w:rPr>
        <w:t>Мiнскага</w:t>
      </w:r>
      <w:proofErr w:type="spellEnd"/>
      <w:r w:rsidRPr="00FF5D0F">
        <w:rPr>
          <w:color w:val="auto"/>
          <w:sz w:val="30"/>
          <w:szCs w:val="30"/>
        </w:rPr>
        <w:t xml:space="preserve"> </w:t>
      </w:r>
      <w:proofErr w:type="spellStart"/>
      <w:r w:rsidRPr="00FF5D0F">
        <w:rPr>
          <w:color w:val="auto"/>
          <w:sz w:val="30"/>
          <w:szCs w:val="30"/>
        </w:rPr>
        <w:t>гарадскога</w:t>
      </w:r>
      <w:proofErr w:type="spellEnd"/>
      <w:r w:rsidRPr="00FF5D0F">
        <w:rPr>
          <w:color w:val="auto"/>
          <w:sz w:val="30"/>
          <w:szCs w:val="30"/>
        </w:rPr>
        <w:t xml:space="preserve"> </w:t>
      </w:r>
      <w:proofErr w:type="spellStart"/>
      <w:r w:rsidRPr="00FF5D0F">
        <w:rPr>
          <w:color w:val="auto"/>
          <w:sz w:val="30"/>
          <w:szCs w:val="30"/>
        </w:rPr>
        <w:t>выканаўчага</w:t>
      </w:r>
      <w:proofErr w:type="spellEnd"/>
      <w:r w:rsidRPr="00FF5D0F">
        <w:rPr>
          <w:color w:val="auto"/>
          <w:sz w:val="30"/>
          <w:szCs w:val="30"/>
        </w:rPr>
        <w:t xml:space="preserve"> </w:t>
      </w:r>
      <w:proofErr w:type="spellStart"/>
      <w:r w:rsidRPr="00FF5D0F">
        <w:rPr>
          <w:color w:val="auto"/>
          <w:sz w:val="30"/>
          <w:szCs w:val="30"/>
        </w:rPr>
        <w:t>камiтэта</w:t>
      </w:r>
      <w:proofErr w:type="spellEnd"/>
      <w:r w:rsidRPr="00FF5D0F">
        <w:rPr>
          <w:color w:val="auto"/>
          <w:sz w:val="30"/>
          <w:szCs w:val="30"/>
        </w:rPr>
        <w:t>.</w:t>
      </w:r>
    </w:p>
    <w:p w14:paraId="549CF402" w14:textId="5FCAACC1" w:rsidR="003860EC" w:rsidRPr="00FF5D0F" w:rsidRDefault="007D06A4" w:rsidP="003860EC">
      <w:pPr>
        <w:autoSpaceDE w:val="0"/>
        <w:autoSpaceDN w:val="0"/>
        <w:adjustRightInd w:val="0"/>
        <w:ind w:firstLine="709"/>
        <w:jc w:val="both"/>
        <w:rPr>
          <w:color w:val="auto"/>
          <w:sz w:val="30"/>
          <w:szCs w:val="30"/>
        </w:rPr>
      </w:pPr>
      <w:r w:rsidRPr="00FF5D0F">
        <w:rPr>
          <w:color w:val="auto"/>
          <w:sz w:val="30"/>
          <w:szCs w:val="30"/>
        </w:rPr>
        <w:t>9</w:t>
      </w:r>
      <w:r w:rsidR="003860EC" w:rsidRPr="00FF5D0F">
        <w:rPr>
          <w:color w:val="auto"/>
          <w:sz w:val="30"/>
          <w:szCs w:val="30"/>
        </w:rPr>
        <w:t>. Сокращенное наименование главного управления:</w:t>
      </w:r>
    </w:p>
    <w:p w14:paraId="2449E4B8" w14:textId="2D1469E2" w:rsidR="003860EC" w:rsidRPr="00FF5D0F" w:rsidRDefault="003860EC" w:rsidP="003860EC">
      <w:pPr>
        <w:autoSpaceDE w:val="0"/>
        <w:autoSpaceDN w:val="0"/>
        <w:adjustRightInd w:val="0"/>
        <w:ind w:firstLine="709"/>
        <w:jc w:val="both"/>
        <w:rPr>
          <w:color w:val="auto"/>
          <w:sz w:val="30"/>
          <w:szCs w:val="30"/>
        </w:rPr>
      </w:pPr>
      <w:r w:rsidRPr="00FF5D0F">
        <w:rPr>
          <w:color w:val="auto"/>
          <w:sz w:val="30"/>
          <w:szCs w:val="30"/>
        </w:rPr>
        <w:t xml:space="preserve">на русском языке – главное управление спорта </w:t>
      </w:r>
      <w:proofErr w:type="spellStart"/>
      <w:r w:rsidRPr="00FF5D0F">
        <w:rPr>
          <w:color w:val="auto"/>
          <w:sz w:val="30"/>
          <w:szCs w:val="30"/>
        </w:rPr>
        <w:t>Мингорисполкома</w:t>
      </w:r>
      <w:proofErr w:type="spellEnd"/>
      <w:r w:rsidRPr="00FF5D0F">
        <w:rPr>
          <w:color w:val="auto"/>
          <w:sz w:val="30"/>
          <w:szCs w:val="30"/>
        </w:rPr>
        <w:t>;</w:t>
      </w:r>
    </w:p>
    <w:p w14:paraId="41D82137" w14:textId="032EC98A" w:rsidR="003860EC" w:rsidRPr="00FF5D0F" w:rsidRDefault="003860EC" w:rsidP="003860EC">
      <w:pPr>
        <w:autoSpaceDE w:val="0"/>
        <w:autoSpaceDN w:val="0"/>
        <w:adjustRightInd w:val="0"/>
        <w:ind w:firstLine="709"/>
        <w:jc w:val="both"/>
        <w:outlineLvl w:val="0"/>
        <w:rPr>
          <w:color w:val="auto"/>
          <w:sz w:val="30"/>
          <w:szCs w:val="30"/>
        </w:rPr>
      </w:pPr>
      <w:r w:rsidRPr="00FF5D0F">
        <w:rPr>
          <w:color w:val="auto"/>
          <w:sz w:val="30"/>
          <w:szCs w:val="30"/>
        </w:rPr>
        <w:t>на белорусском языке – гало</w:t>
      </w:r>
      <w:r w:rsidRPr="00FF5D0F">
        <w:rPr>
          <w:color w:val="auto"/>
          <w:sz w:val="30"/>
          <w:szCs w:val="30"/>
          <w:lang w:val="be-BY"/>
        </w:rPr>
        <w:t>ўнае</w:t>
      </w:r>
      <w:r w:rsidRPr="00FF5D0F">
        <w:rPr>
          <w:color w:val="auto"/>
          <w:sz w:val="30"/>
          <w:szCs w:val="30"/>
        </w:rPr>
        <w:t xml:space="preserve"> </w:t>
      </w:r>
      <w:proofErr w:type="spellStart"/>
      <w:r w:rsidRPr="00FF5D0F">
        <w:rPr>
          <w:color w:val="auto"/>
          <w:sz w:val="30"/>
          <w:szCs w:val="30"/>
        </w:rPr>
        <w:t>ўпраўленне</w:t>
      </w:r>
      <w:proofErr w:type="spellEnd"/>
      <w:r w:rsidRPr="00FF5D0F">
        <w:rPr>
          <w:color w:val="auto"/>
          <w:sz w:val="30"/>
          <w:szCs w:val="30"/>
        </w:rPr>
        <w:t xml:space="preserve"> спорту </w:t>
      </w:r>
      <w:proofErr w:type="spellStart"/>
      <w:r w:rsidRPr="00FF5D0F">
        <w:rPr>
          <w:color w:val="auto"/>
          <w:sz w:val="30"/>
          <w:szCs w:val="30"/>
        </w:rPr>
        <w:t>Мiнгарвыканкама</w:t>
      </w:r>
      <w:proofErr w:type="spellEnd"/>
      <w:r w:rsidRPr="00FF5D0F">
        <w:rPr>
          <w:color w:val="auto"/>
          <w:sz w:val="30"/>
          <w:szCs w:val="30"/>
        </w:rPr>
        <w:t>.</w:t>
      </w:r>
    </w:p>
    <w:p w14:paraId="1B7F0191" w14:textId="5CC6851D"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7D06A4" w:rsidRPr="00FF5D0F">
        <w:rPr>
          <w:color w:val="auto"/>
          <w:sz w:val="30"/>
          <w:szCs w:val="30"/>
        </w:rPr>
        <w:t>0</w:t>
      </w:r>
      <w:r w:rsidRPr="00FF5D0F">
        <w:rPr>
          <w:color w:val="auto"/>
          <w:sz w:val="30"/>
          <w:szCs w:val="30"/>
        </w:rPr>
        <w:t>. </w:t>
      </w:r>
      <w:r w:rsidRPr="00FF5D0F">
        <w:rPr>
          <w:sz w:val="30"/>
          <w:szCs w:val="30"/>
        </w:rPr>
        <w:t xml:space="preserve">Место нахождения </w:t>
      </w:r>
      <w:r w:rsidRPr="00FF5D0F">
        <w:rPr>
          <w:sz w:val="30"/>
          <w:szCs w:val="30"/>
          <w:lang w:val="be-BY"/>
        </w:rPr>
        <w:t xml:space="preserve">главного </w:t>
      </w:r>
      <w:r w:rsidRPr="00FF5D0F">
        <w:rPr>
          <w:sz w:val="30"/>
          <w:szCs w:val="30"/>
        </w:rPr>
        <w:t xml:space="preserve">управления: </w:t>
      </w:r>
      <w:smartTag w:uri="urn:schemas-microsoft-com:office:smarttags" w:element="metricconverter">
        <w:smartTagPr>
          <w:attr w:name="ProductID" w:val="220123, г"/>
        </w:smartTagPr>
        <w:r w:rsidRPr="00FF5D0F">
          <w:rPr>
            <w:sz w:val="30"/>
            <w:szCs w:val="30"/>
          </w:rPr>
          <w:t xml:space="preserve">220123, </w:t>
        </w:r>
        <w:proofErr w:type="spellStart"/>
        <w:r w:rsidRPr="00FF5D0F">
          <w:rPr>
            <w:sz w:val="30"/>
            <w:szCs w:val="30"/>
          </w:rPr>
          <w:t>г</w:t>
        </w:r>
      </w:smartTag>
      <w:r w:rsidRPr="00FF5D0F">
        <w:rPr>
          <w:sz w:val="30"/>
          <w:szCs w:val="30"/>
        </w:rPr>
        <w:t>.Минск</w:t>
      </w:r>
      <w:proofErr w:type="spellEnd"/>
      <w:r w:rsidRPr="00FF5D0F">
        <w:rPr>
          <w:sz w:val="30"/>
          <w:szCs w:val="30"/>
        </w:rPr>
        <w:t>, ул. Веры </w:t>
      </w:r>
      <w:proofErr w:type="spellStart"/>
      <w:r w:rsidRPr="00FF5D0F">
        <w:rPr>
          <w:sz w:val="30"/>
          <w:szCs w:val="30"/>
        </w:rPr>
        <w:t>Хоружей</w:t>
      </w:r>
      <w:proofErr w:type="spellEnd"/>
      <w:r w:rsidRPr="00FF5D0F">
        <w:rPr>
          <w:sz w:val="30"/>
          <w:szCs w:val="30"/>
        </w:rPr>
        <w:t>, 13/61.</w:t>
      </w:r>
    </w:p>
    <w:p w14:paraId="726BCF32" w14:textId="422C0024"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w:t>
      </w:r>
      <w:r w:rsidR="00FF5D0F">
        <w:rPr>
          <w:color w:val="auto"/>
          <w:sz w:val="30"/>
          <w:szCs w:val="30"/>
        </w:rPr>
        <w:t> </w:t>
      </w:r>
      <w:r w:rsidRPr="00FF5D0F">
        <w:rPr>
          <w:color w:val="auto"/>
          <w:sz w:val="30"/>
          <w:szCs w:val="30"/>
        </w:rPr>
        <w:t>В подчинении главного управления находятся следующие организации:</w:t>
      </w:r>
    </w:p>
    <w:p w14:paraId="2CF8A1DC" w14:textId="189E9761"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.1.</w:t>
      </w:r>
      <w:r w:rsidR="00FF5D0F">
        <w:rPr>
          <w:color w:val="auto"/>
          <w:sz w:val="30"/>
          <w:szCs w:val="30"/>
        </w:rPr>
        <w:t> </w:t>
      </w:r>
      <w:r w:rsidRPr="00FF5D0F">
        <w:rPr>
          <w:color w:val="auto"/>
          <w:sz w:val="30"/>
          <w:szCs w:val="30"/>
        </w:rPr>
        <w:t>государственное учреждение физической культуры и спорта «Баскетбольный клуб «Минск-2006»;</w:t>
      </w:r>
    </w:p>
    <w:p w14:paraId="59662F97" w14:textId="13DA634D"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.2.</w:t>
      </w:r>
      <w:r w:rsidR="00FF5D0F">
        <w:rPr>
          <w:color w:val="auto"/>
          <w:sz w:val="30"/>
          <w:szCs w:val="30"/>
        </w:rPr>
        <w:t> </w:t>
      </w:r>
      <w:r w:rsidRPr="00FF5D0F">
        <w:rPr>
          <w:color w:val="auto"/>
          <w:sz w:val="30"/>
          <w:szCs w:val="30"/>
        </w:rPr>
        <w:t>государственное учреждение физической культуры и спорта «Волейбольный клуб «Минск»;</w:t>
      </w:r>
    </w:p>
    <w:p w14:paraId="403C9650" w14:textId="4805350F"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.3.</w:t>
      </w:r>
      <w:r w:rsidR="00FF5D0F">
        <w:rPr>
          <w:color w:val="auto"/>
          <w:sz w:val="30"/>
          <w:szCs w:val="30"/>
        </w:rPr>
        <w:t> </w:t>
      </w:r>
      <w:r w:rsidRPr="00FF5D0F">
        <w:rPr>
          <w:color w:val="auto"/>
          <w:sz w:val="30"/>
          <w:szCs w:val="30"/>
        </w:rPr>
        <w:t xml:space="preserve">государственное учреждение «Гандбольный клуб </w:t>
      </w:r>
      <w:r w:rsidR="00FF5D0F">
        <w:rPr>
          <w:color w:val="auto"/>
          <w:sz w:val="30"/>
          <w:szCs w:val="30"/>
        </w:rPr>
        <w:br/>
      </w:r>
      <w:r w:rsidRPr="00FF5D0F">
        <w:rPr>
          <w:color w:val="auto"/>
          <w:sz w:val="30"/>
          <w:szCs w:val="30"/>
        </w:rPr>
        <w:t xml:space="preserve">«СКА-Минск»; </w:t>
      </w:r>
    </w:p>
    <w:p w14:paraId="6F5F4876" w14:textId="323A789D"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.4.</w:t>
      </w:r>
      <w:r w:rsidR="00FF5D0F">
        <w:rPr>
          <w:color w:val="auto"/>
          <w:sz w:val="30"/>
          <w:szCs w:val="30"/>
        </w:rPr>
        <w:t> </w:t>
      </w:r>
      <w:r w:rsidRPr="00FF5D0F">
        <w:rPr>
          <w:color w:val="auto"/>
          <w:sz w:val="30"/>
          <w:szCs w:val="30"/>
        </w:rPr>
        <w:t>государственное учреждение физической культуры и спорта «Футбольный клуб «Минск»;</w:t>
      </w:r>
    </w:p>
    <w:p w14:paraId="356BC90F" w14:textId="7CE6C06B"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.5.</w:t>
      </w:r>
      <w:r w:rsidR="00FF5D0F">
        <w:rPr>
          <w:color w:val="auto"/>
          <w:sz w:val="30"/>
          <w:szCs w:val="30"/>
        </w:rPr>
        <w:t> </w:t>
      </w:r>
      <w:r w:rsidRPr="00FF5D0F">
        <w:rPr>
          <w:color w:val="auto"/>
          <w:sz w:val="30"/>
          <w:szCs w:val="30"/>
        </w:rPr>
        <w:t>государственное учреждение физической культуры и спорта «Хоккейный клуб «Юность-Минск»;</w:t>
      </w:r>
    </w:p>
    <w:p w14:paraId="030D1766" w14:textId="710F8D5F"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.6.</w:t>
      </w:r>
      <w:r w:rsidR="00FF5D0F">
        <w:rPr>
          <w:color w:val="auto"/>
          <w:sz w:val="30"/>
          <w:szCs w:val="30"/>
        </w:rPr>
        <w:t> </w:t>
      </w:r>
      <w:r w:rsidRPr="00FF5D0F">
        <w:rPr>
          <w:color w:val="auto"/>
          <w:sz w:val="30"/>
          <w:szCs w:val="30"/>
        </w:rPr>
        <w:t>государственное учреждение физической культуры и спорта «Клуб по хоккею на траве «Минск»;</w:t>
      </w:r>
    </w:p>
    <w:p w14:paraId="28475A74" w14:textId="73325491"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.7.</w:t>
      </w:r>
      <w:r w:rsidR="00FF5D0F">
        <w:rPr>
          <w:color w:val="auto"/>
          <w:sz w:val="30"/>
          <w:szCs w:val="30"/>
        </w:rPr>
        <w:t> </w:t>
      </w:r>
      <w:r w:rsidRPr="00FF5D0F">
        <w:rPr>
          <w:color w:val="auto"/>
          <w:sz w:val="30"/>
          <w:szCs w:val="30"/>
        </w:rPr>
        <w:t xml:space="preserve">учреждение «Городской центр олимпийского резерва единоборств»; </w:t>
      </w:r>
    </w:p>
    <w:p w14:paraId="5465E909" w14:textId="61B434BB"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.8.</w:t>
      </w:r>
      <w:r w:rsidR="00FF5D0F">
        <w:rPr>
          <w:color w:val="auto"/>
          <w:sz w:val="30"/>
          <w:szCs w:val="30"/>
        </w:rPr>
        <w:t> </w:t>
      </w:r>
      <w:r w:rsidRPr="00FF5D0F">
        <w:rPr>
          <w:color w:val="auto"/>
          <w:sz w:val="30"/>
          <w:szCs w:val="30"/>
        </w:rPr>
        <w:t>учреждение «</w:t>
      </w:r>
      <w:r w:rsidR="00072926" w:rsidRPr="00FF5D0F">
        <w:rPr>
          <w:color w:val="auto"/>
          <w:sz w:val="30"/>
          <w:szCs w:val="30"/>
        </w:rPr>
        <w:t>Минский г</w:t>
      </w:r>
      <w:r w:rsidRPr="00FF5D0F">
        <w:rPr>
          <w:color w:val="auto"/>
          <w:sz w:val="30"/>
          <w:szCs w:val="30"/>
        </w:rPr>
        <w:t>ородской центр олимпийского резерва по гребным видам спорта»;</w:t>
      </w:r>
    </w:p>
    <w:p w14:paraId="651EE176" w14:textId="179F4D5D"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w:t>
      </w:r>
      <w:r w:rsidR="00294CB9" w:rsidRPr="00FF5D0F">
        <w:rPr>
          <w:color w:val="auto"/>
          <w:sz w:val="30"/>
          <w:szCs w:val="30"/>
        </w:rPr>
        <w:t>9</w:t>
      </w:r>
      <w:r w:rsidRPr="00FF5D0F">
        <w:rPr>
          <w:color w:val="auto"/>
          <w:sz w:val="30"/>
          <w:szCs w:val="30"/>
        </w:rPr>
        <w:t>.</w:t>
      </w:r>
      <w:r w:rsidR="00FF5D0F">
        <w:rPr>
          <w:color w:val="auto"/>
          <w:sz w:val="30"/>
          <w:szCs w:val="30"/>
        </w:rPr>
        <w:t> </w:t>
      </w:r>
      <w:r w:rsidRPr="00FF5D0F">
        <w:rPr>
          <w:color w:val="auto"/>
          <w:sz w:val="30"/>
          <w:szCs w:val="30"/>
        </w:rPr>
        <w:t>государственное учреждение «</w:t>
      </w:r>
      <w:r w:rsidR="00072926" w:rsidRPr="00FF5D0F">
        <w:rPr>
          <w:color w:val="auto"/>
          <w:sz w:val="30"/>
          <w:szCs w:val="30"/>
        </w:rPr>
        <w:t>Г</w:t>
      </w:r>
      <w:r w:rsidRPr="00FF5D0F">
        <w:rPr>
          <w:color w:val="auto"/>
          <w:sz w:val="30"/>
          <w:szCs w:val="30"/>
        </w:rPr>
        <w:t>ородской центр олимпийского резерва по теннису»;</w:t>
      </w:r>
    </w:p>
    <w:p w14:paraId="6CBC488D" w14:textId="02BA49D4"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.1</w:t>
      </w:r>
      <w:r w:rsidR="00294CB9" w:rsidRPr="00FF5D0F">
        <w:rPr>
          <w:color w:val="auto"/>
          <w:sz w:val="30"/>
          <w:szCs w:val="30"/>
        </w:rPr>
        <w:t>0</w:t>
      </w:r>
      <w:r w:rsidRPr="00FF5D0F">
        <w:rPr>
          <w:color w:val="auto"/>
          <w:sz w:val="30"/>
          <w:szCs w:val="30"/>
        </w:rPr>
        <w:t>.</w:t>
      </w:r>
      <w:r w:rsidR="00FF5D0F">
        <w:rPr>
          <w:color w:val="auto"/>
          <w:sz w:val="30"/>
          <w:szCs w:val="30"/>
        </w:rPr>
        <w:t> </w:t>
      </w:r>
      <w:r w:rsidRPr="00FF5D0F">
        <w:rPr>
          <w:color w:val="auto"/>
          <w:sz w:val="30"/>
          <w:szCs w:val="30"/>
        </w:rPr>
        <w:t xml:space="preserve">учреждение «Городской центр олимпийского резерва по водным видам спорта»; </w:t>
      </w:r>
    </w:p>
    <w:p w14:paraId="1E9CA0D6" w14:textId="34543E13"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.1</w:t>
      </w:r>
      <w:r w:rsidR="00294CB9" w:rsidRPr="00FF5D0F">
        <w:rPr>
          <w:color w:val="auto"/>
          <w:sz w:val="30"/>
          <w:szCs w:val="30"/>
        </w:rPr>
        <w:t>1</w:t>
      </w:r>
      <w:r w:rsidRPr="00FF5D0F">
        <w:rPr>
          <w:color w:val="auto"/>
          <w:sz w:val="30"/>
          <w:szCs w:val="30"/>
        </w:rPr>
        <w:t>.</w:t>
      </w:r>
      <w:r w:rsidR="00FF5D0F">
        <w:rPr>
          <w:color w:val="auto"/>
          <w:sz w:val="30"/>
          <w:szCs w:val="30"/>
        </w:rPr>
        <w:t> </w:t>
      </w:r>
      <w:r w:rsidRPr="00FF5D0F">
        <w:rPr>
          <w:color w:val="auto"/>
          <w:sz w:val="30"/>
          <w:szCs w:val="30"/>
        </w:rPr>
        <w:t>учреждение «</w:t>
      </w:r>
      <w:r w:rsidR="00294CB9" w:rsidRPr="00FF5D0F">
        <w:rPr>
          <w:rFonts w:eastAsia="Calibri"/>
          <w:sz w:val="30"/>
          <w:szCs w:val="30"/>
          <w:lang w:eastAsia="en-US"/>
        </w:rPr>
        <w:t xml:space="preserve">Минский городской центр олимпийского резерва </w:t>
      </w:r>
      <w:r w:rsidR="00294CB9" w:rsidRPr="00FF5D0F">
        <w:rPr>
          <w:rFonts w:eastAsia="Calibri"/>
          <w:sz w:val="30"/>
          <w:szCs w:val="30"/>
          <w:lang w:eastAsia="en-US"/>
        </w:rPr>
        <w:br/>
        <w:t>по лыжному спорту и легкой атлетике</w:t>
      </w:r>
      <w:r w:rsidRPr="00FF5D0F">
        <w:rPr>
          <w:color w:val="auto"/>
          <w:sz w:val="30"/>
          <w:szCs w:val="30"/>
        </w:rPr>
        <w:t>»;</w:t>
      </w:r>
    </w:p>
    <w:p w14:paraId="79D2E7D6" w14:textId="4B6DA2A3"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.1</w:t>
      </w:r>
      <w:r w:rsidR="00294CB9" w:rsidRPr="00FF5D0F">
        <w:rPr>
          <w:color w:val="auto"/>
          <w:sz w:val="30"/>
          <w:szCs w:val="30"/>
        </w:rPr>
        <w:t>2</w:t>
      </w:r>
      <w:r w:rsidRPr="00FF5D0F">
        <w:rPr>
          <w:color w:val="auto"/>
          <w:sz w:val="30"/>
          <w:szCs w:val="30"/>
        </w:rPr>
        <w:t>.</w:t>
      </w:r>
      <w:r w:rsidR="00FF5D0F">
        <w:rPr>
          <w:color w:val="auto"/>
          <w:sz w:val="30"/>
          <w:szCs w:val="30"/>
        </w:rPr>
        <w:t> </w:t>
      </w:r>
      <w:r w:rsidRPr="00FF5D0F">
        <w:rPr>
          <w:color w:val="auto"/>
          <w:sz w:val="30"/>
          <w:szCs w:val="30"/>
        </w:rPr>
        <w:t>государственное учреждение «</w:t>
      </w:r>
      <w:r w:rsidR="00294CB9" w:rsidRPr="00FF5D0F">
        <w:rPr>
          <w:rFonts w:eastAsia="Calibri"/>
          <w:sz w:val="30"/>
          <w:szCs w:val="30"/>
          <w:lang w:eastAsia="en-US"/>
        </w:rPr>
        <w:t>Минский городской центр олимпийского резерва по велосипедному и ледовым видам спорта</w:t>
      </w:r>
      <w:r w:rsidRPr="00FF5D0F">
        <w:rPr>
          <w:color w:val="auto"/>
          <w:sz w:val="30"/>
          <w:szCs w:val="30"/>
        </w:rPr>
        <w:t>»;</w:t>
      </w:r>
    </w:p>
    <w:p w14:paraId="2B15027E" w14:textId="1E2547AD"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.1</w:t>
      </w:r>
      <w:r w:rsidR="00294CB9" w:rsidRPr="00FF5D0F">
        <w:rPr>
          <w:color w:val="auto"/>
          <w:sz w:val="30"/>
          <w:szCs w:val="30"/>
        </w:rPr>
        <w:t>3</w:t>
      </w:r>
      <w:r w:rsidRPr="00FF5D0F">
        <w:rPr>
          <w:color w:val="auto"/>
          <w:sz w:val="30"/>
          <w:szCs w:val="30"/>
        </w:rPr>
        <w:t>.</w:t>
      </w:r>
      <w:r w:rsidR="00FF5D0F">
        <w:rPr>
          <w:color w:val="auto"/>
          <w:sz w:val="30"/>
          <w:szCs w:val="30"/>
        </w:rPr>
        <w:t> </w:t>
      </w:r>
      <w:r w:rsidRPr="00FF5D0F">
        <w:rPr>
          <w:color w:val="auto"/>
          <w:sz w:val="30"/>
          <w:szCs w:val="30"/>
        </w:rPr>
        <w:t>государственное учреждение «</w:t>
      </w:r>
      <w:r w:rsidR="00294CB9" w:rsidRPr="00FF5D0F">
        <w:rPr>
          <w:color w:val="auto"/>
          <w:sz w:val="30"/>
          <w:szCs w:val="30"/>
        </w:rPr>
        <w:t xml:space="preserve">Специализированная </w:t>
      </w:r>
      <w:r w:rsidR="00294CB9" w:rsidRPr="00FF5D0F">
        <w:rPr>
          <w:color w:val="auto"/>
          <w:sz w:val="30"/>
          <w:szCs w:val="30"/>
        </w:rPr>
        <w:br/>
        <w:t xml:space="preserve">детско-юношеская школа олимпийского резерва по борьбе имени трехкратного Олимпийского чемпиона </w:t>
      </w:r>
      <w:proofErr w:type="spellStart"/>
      <w:r w:rsidR="00294CB9" w:rsidRPr="00FF5D0F">
        <w:rPr>
          <w:color w:val="auto"/>
          <w:sz w:val="30"/>
          <w:szCs w:val="30"/>
        </w:rPr>
        <w:t>А.В.Медведя</w:t>
      </w:r>
      <w:proofErr w:type="spellEnd"/>
      <w:r w:rsidRPr="00FF5D0F">
        <w:rPr>
          <w:color w:val="auto"/>
          <w:sz w:val="30"/>
          <w:szCs w:val="30"/>
        </w:rPr>
        <w:t>»;</w:t>
      </w:r>
    </w:p>
    <w:p w14:paraId="600D5817" w14:textId="0CBF97B0"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.1</w:t>
      </w:r>
      <w:r w:rsidR="00294CB9" w:rsidRPr="00FF5D0F">
        <w:rPr>
          <w:color w:val="auto"/>
          <w:sz w:val="30"/>
          <w:szCs w:val="30"/>
        </w:rPr>
        <w:t>4</w:t>
      </w:r>
      <w:r w:rsidRPr="00FF5D0F">
        <w:rPr>
          <w:color w:val="auto"/>
          <w:sz w:val="30"/>
          <w:szCs w:val="30"/>
        </w:rPr>
        <w:t>. учреждение образования «Минское государственное городское училище олимпийского резерва»;</w:t>
      </w:r>
    </w:p>
    <w:p w14:paraId="7AF94CA8" w14:textId="5F518CA6"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.1</w:t>
      </w:r>
      <w:r w:rsidR="00294CB9" w:rsidRPr="00FF5D0F">
        <w:rPr>
          <w:color w:val="auto"/>
          <w:sz w:val="30"/>
          <w:szCs w:val="30"/>
        </w:rPr>
        <w:t>5</w:t>
      </w:r>
      <w:r w:rsidRPr="00FF5D0F">
        <w:rPr>
          <w:color w:val="auto"/>
          <w:sz w:val="30"/>
          <w:szCs w:val="30"/>
        </w:rPr>
        <w:t>.</w:t>
      </w:r>
      <w:r w:rsidR="00FF5D0F">
        <w:rPr>
          <w:color w:val="auto"/>
          <w:sz w:val="30"/>
          <w:szCs w:val="30"/>
        </w:rPr>
        <w:t> </w:t>
      </w:r>
      <w:r w:rsidRPr="00FF5D0F">
        <w:rPr>
          <w:color w:val="auto"/>
          <w:sz w:val="30"/>
          <w:szCs w:val="30"/>
        </w:rPr>
        <w:t>учреждение «Специализированная детско-юношеская школа олимпийского резерва по водным видам спорта»;</w:t>
      </w:r>
    </w:p>
    <w:p w14:paraId="48FED539" w14:textId="12190BDB"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.1</w:t>
      </w:r>
      <w:r w:rsidR="00294CB9" w:rsidRPr="00FF5D0F">
        <w:rPr>
          <w:color w:val="auto"/>
          <w:sz w:val="30"/>
          <w:szCs w:val="30"/>
        </w:rPr>
        <w:t>6</w:t>
      </w:r>
      <w:r w:rsidRPr="00FF5D0F">
        <w:rPr>
          <w:color w:val="auto"/>
          <w:sz w:val="30"/>
          <w:szCs w:val="30"/>
        </w:rPr>
        <w:t>.</w:t>
      </w:r>
      <w:r w:rsidR="00FF5D0F">
        <w:rPr>
          <w:color w:val="auto"/>
          <w:sz w:val="30"/>
          <w:szCs w:val="30"/>
        </w:rPr>
        <w:t> </w:t>
      </w:r>
      <w:r w:rsidRPr="00FF5D0F">
        <w:rPr>
          <w:color w:val="auto"/>
          <w:sz w:val="30"/>
          <w:szCs w:val="30"/>
        </w:rPr>
        <w:t xml:space="preserve">учреждение «Специализированная детско-юношеская школа олимпийского резерва по хоккею с шайбой имени Руслана </w:t>
      </w:r>
      <w:proofErr w:type="spellStart"/>
      <w:r w:rsidRPr="00FF5D0F">
        <w:rPr>
          <w:color w:val="auto"/>
          <w:sz w:val="30"/>
          <w:szCs w:val="30"/>
        </w:rPr>
        <w:t>Салея</w:t>
      </w:r>
      <w:proofErr w:type="spellEnd"/>
      <w:r w:rsidRPr="00FF5D0F">
        <w:rPr>
          <w:color w:val="auto"/>
          <w:sz w:val="30"/>
          <w:szCs w:val="30"/>
        </w:rPr>
        <w:t>»;</w:t>
      </w:r>
    </w:p>
    <w:p w14:paraId="7346BFD9" w14:textId="1C8EF123"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.1</w:t>
      </w:r>
      <w:r w:rsidR="00294CB9" w:rsidRPr="00FF5D0F">
        <w:rPr>
          <w:color w:val="auto"/>
          <w:sz w:val="30"/>
          <w:szCs w:val="30"/>
        </w:rPr>
        <w:t>7</w:t>
      </w:r>
      <w:r w:rsidRPr="00FF5D0F">
        <w:rPr>
          <w:color w:val="auto"/>
          <w:sz w:val="30"/>
          <w:szCs w:val="30"/>
        </w:rPr>
        <w:t>.</w:t>
      </w:r>
      <w:r w:rsidR="00FF5D0F">
        <w:rPr>
          <w:color w:val="auto"/>
          <w:sz w:val="30"/>
          <w:szCs w:val="30"/>
        </w:rPr>
        <w:t> </w:t>
      </w:r>
      <w:r w:rsidRPr="00FF5D0F">
        <w:rPr>
          <w:color w:val="auto"/>
          <w:sz w:val="30"/>
          <w:szCs w:val="30"/>
        </w:rPr>
        <w:t>учреждение «Специализированная детско-юношеская школа олимпийского резерва по современному пятиборью</w:t>
      </w:r>
      <w:r w:rsidR="00072926" w:rsidRPr="00FF5D0F">
        <w:rPr>
          <w:color w:val="auto"/>
          <w:sz w:val="30"/>
          <w:szCs w:val="30"/>
        </w:rPr>
        <w:t xml:space="preserve"> </w:t>
      </w:r>
      <w:proofErr w:type="spellStart"/>
      <w:r w:rsidR="00072926" w:rsidRPr="00FF5D0F">
        <w:rPr>
          <w:color w:val="auto"/>
          <w:sz w:val="30"/>
          <w:szCs w:val="30"/>
        </w:rPr>
        <w:t>г.Минска</w:t>
      </w:r>
      <w:proofErr w:type="spellEnd"/>
      <w:r w:rsidRPr="00FF5D0F">
        <w:rPr>
          <w:color w:val="auto"/>
          <w:sz w:val="30"/>
          <w:szCs w:val="30"/>
        </w:rPr>
        <w:t>»;</w:t>
      </w:r>
    </w:p>
    <w:p w14:paraId="7ACA9440" w14:textId="49FBF838"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w:t>
      </w:r>
      <w:r w:rsidR="00294CB9" w:rsidRPr="00FF5D0F">
        <w:rPr>
          <w:color w:val="auto"/>
          <w:sz w:val="30"/>
          <w:szCs w:val="30"/>
        </w:rPr>
        <w:t>18</w:t>
      </w:r>
      <w:r w:rsidRPr="00FF5D0F">
        <w:rPr>
          <w:color w:val="auto"/>
          <w:sz w:val="30"/>
          <w:szCs w:val="30"/>
        </w:rPr>
        <w:t>.</w:t>
      </w:r>
      <w:r w:rsidR="00FF5D0F">
        <w:rPr>
          <w:color w:val="auto"/>
          <w:sz w:val="30"/>
          <w:szCs w:val="30"/>
        </w:rPr>
        <w:t> </w:t>
      </w:r>
      <w:r w:rsidRPr="00FF5D0F">
        <w:rPr>
          <w:color w:val="auto"/>
          <w:sz w:val="30"/>
          <w:szCs w:val="30"/>
        </w:rPr>
        <w:t>государственное учреждение «Специализированная детско-юношеская школа олимпийского резерва по боксу</w:t>
      </w:r>
      <w:r w:rsidR="00410426" w:rsidRPr="00FF5D0F">
        <w:rPr>
          <w:color w:val="auto"/>
          <w:sz w:val="30"/>
          <w:szCs w:val="30"/>
        </w:rPr>
        <w:t xml:space="preserve"> </w:t>
      </w:r>
      <w:r w:rsidR="00410426" w:rsidRPr="00FF5D0F">
        <w:rPr>
          <w:rFonts w:eastAsia="Calibri"/>
          <w:sz w:val="30"/>
          <w:szCs w:val="30"/>
          <w:lang w:eastAsia="en-US"/>
        </w:rPr>
        <w:t>и скалолазанию</w:t>
      </w:r>
      <w:r w:rsidRPr="00FF5D0F">
        <w:rPr>
          <w:color w:val="auto"/>
          <w:sz w:val="30"/>
          <w:szCs w:val="30"/>
        </w:rPr>
        <w:t>»;</w:t>
      </w:r>
    </w:p>
    <w:p w14:paraId="32E6ADAE" w14:textId="3D9C9E5E"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w:t>
      </w:r>
      <w:r w:rsidR="00294CB9" w:rsidRPr="00FF5D0F">
        <w:rPr>
          <w:color w:val="auto"/>
          <w:sz w:val="30"/>
          <w:szCs w:val="30"/>
        </w:rPr>
        <w:t>19</w:t>
      </w:r>
      <w:r w:rsidRPr="00FF5D0F">
        <w:rPr>
          <w:color w:val="auto"/>
          <w:sz w:val="30"/>
          <w:szCs w:val="30"/>
        </w:rPr>
        <w:t>.</w:t>
      </w:r>
      <w:r w:rsidR="00FF5D0F">
        <w:rPr>
          <w:color w:val="auto"/>
          <w:sz w:val="30"/>
          <w:szCs w:val="30"/>
        </w:rPr>
        <w:t> </w:t>
      </w:r>
      <w:r w:rsidRPr="00FF5D0F">
        <w:rPr>
          <w:color w:val="auto"/>
          <w:sz w:val="30"/>
          <w:szCs w:val="30"/>
        </w:rPr>
        <w:t>учреждение «Специализированная детско-юношеская школа олимпийского резерва по художественной гимнастике»;</w:t>
      </w:r>
    </w:p>
    <w:p w14:paraId="56A1B4E4" w14:textId="6CDE05BC"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.2</w:t>
      </w:r>
      <w:r w:rsidR="00410426" w:rsidRPr="00FF5D0F">
        <w:rPr>
          <w:color w:val="auto"/>
          <w:sz w:val="30"/>
          <w:szCs w:val="30"/>
        </w:rPr>
        <w:t>0</w:t>
      </w:r>
      <w:r w:rsidRPr="00FF5D0F">
        <w:rPr>
          <w:color w:val="auto"/>
          <w:sz w:val="30"/>
          <w:szCs w:val="30"/>
        </w:rPr>
        <w:t>.</w:t>
      </w:r>
      <w:r w:rsidR="00FF5D0F">
        <w:rPr>
          <w:color w:val="auto"/>
          <w:sz w:val="30"/>
          <w:szCs w:val="30"/>
        </w:rPr>
        <w:t> </w:t>
      </w:r>
      <w:r w:rsidRPr="00FF5D0F">
        <w:rPr>
          <w:color w:val="auto"/>
          <w:sz w:val="30"/>
          <w:szCs w:val="30"/>
        </w:rPr>
        <w:t xml:space="preserve">государственное учреждение «Специализированная детско-юношеская школа олимпийского резерва по спортивной гимнастике </w:t>
      </w:r>
      <w:r w:rsidR="00072926" w:rsidRPr="00FF5D0F">
        <w:rPr>
          <w:color w:val="auto"/>
          <w:sz w:val="30"/>
          <w:szCs w:val="30"/>
        </w:rPr>
        <w:br/>
      </w:r>
      <w:r w:rsidRPr="00FF5D0F">
        <w:rPr>
          <w:color w:val="auto"/>
          <w:sz w:val="30"/>
          <w:szCs w:val="30"/>
        </w:rPr>
        <w:t>и акробатике</w:t>
      </w:r>
      <w:r w:rsidR="00072926" w:rsidRPr="00FF5D0F">
        <w:rPr>
          <w:color w:val="auto"/>
          <w:sz w:val="30"/>
          <w:szCs w:val="30"/>
        </w:rPr>
        <w:t xml:space="preserve"> </w:t>
      </w:r>
      <w:proofErr w:type="spellStart"/>
      <w:r w:rsidR="00072926" w:rsidRPr="00FF5D0F">
        <w:rPr>
          <w:color w:val="auto"/>
          <w:sz w:val="30"/>
          <w:szCs w:val="30"/>
        </w:rPr>
        <w:t>г.Минска</w:t>
      </w:r>
      <w:proofErr w:type="spellEnd"/>
      <w:r w:rsidRPr="00FF5D0F">
        <w:rPr>
          <w:color w:val="auto"/>
          <w:sz w:val="30"/>
          <w:szCs w:val="30"/>
        </w:rPr>
        <w:t>»;</w:t>
      </w:r>
    </w:p>
    <w:p w14:paraId="14A57003" w14:textId="62649627"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.2</w:t>
      </w:r>
      <w:r w:rsidR="00410426" w:rsidRPr="00FF5D0F">
        <w:rPr>
          <w:color w:val="auto"/>
          <w:sz w:val="30"/>
          <w:szCs w:val="30"/>
        </w:rPr>
        <w:t>1</w:t>
      </w:r>
      <w:r w:rsidRPr="00FF5D0F">
        <w:rPr>
          <w:color w:val="auto"/>
          <w:sz w:val="30"/>
          <w:szCs w:val="30"/>
        </w:rPr>
        <w:t>.</w:t>
      </w:r>
      <w:r w:rsidR="00FF5D0F">
        <w:rPr>
          <w:color w:val="auto"/>
          <w:sz w:val="30"/>
          <w:szCs w:val="30"/>
        </w:rPr>
        <w:t> </w:t>
      </w:r>
      <w:r w:rsidRPr="00FF5D0F">
        <w:rPr>
          <w:color w:val="auto"/>
          <w:sz w:val="30"/>
          <w:szCs w:val="30"/>
        </w:rPr>
        <w:t xml:space="preserve">государственное учреждение «Специализированная детско-юношеская школа олимпийского резерва </w:t>
      </w:r>
      <w:r w:rsidR="00410426" w:rsidRPr="00FF5D0F">
        <w:rPr>
          <w:color w:val="auto"/>
          <w:sz w:val="30"/>
          <w:szCs w:val="30"/>
        </w:rPr>
        <w:t>Смена</w:t>
      </w:r>
      <w:r w:rsidRPr="00FF5D0F">
        <w:rPr>
          <w:color w:val="auto"/>
          <w:sz w:val="30"/>
          <w:szCs w:val="30"/>
        </w:rPr>
        <w:t>»;</w:t>
      </w:r>
    </w:p>
    <w:p w14:paraId="29C6ED1F" w14:textId="29FD94B9"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.2</w:t>
      </w:r>
      <w:r w:rsidR="00410426" w:rsidRPr="00FF5D0F">
        <w:rPr>
          <w:color w:val="auto"/>
          <w:sz w:val="30"/>
          <w:szCs w:val="30"/>
        </w:rPr>
        <w:t>2</w:t>
      </w:r>
      <w:r w:rsidRPr="00FF5D0F">
        <w:rPr>
          <w:color w:val="auto"/>
          <w:sz w:val="30"/>
          <w:szCs w:val="30"/>
        </w:rPr>
        <w:t>.</w:t>
      </w:r>
      <w:r w:rsidR="00FF5D0F">
        <w:rPr>
          <w:color w:val="auto"/>
          <w:sz w:val="30"/>
          <w:szCs w:val="30"/>
        </w:rPr>
        <w:t> </w:t>
      </w:r>
      <w:r w:rsidRPr="00FF5D0F">
        <w:rPr>
          <w:color w:val="auto"/>
          <w:sz w:val="30"/>
          <w:szCs w:val="30"/>
        </w:rPr>
        <w:t xml:space="preserve">государственное учреждение «Специализированная детско-юношеская школа олимпийского резерва по стрелковому спорту </w:t>
      </w:r>
      <w:proofErr w:type="spellStart"/>
      <w:r w:rsidRPr="00FF5D0F">
        <w:rPr>
          <w:color w:val="auto"/>
          <w:sz w:val="30"/>
          <w:szCs w:val="30"/>
        </w:rPr>
        <w:t>г.Минска</w:t>
      </w:r>
      <w:proofErr w:type="spellEnd"/>
      <w:r w:rsidRPr="00FF5D0F">
        <w:rPr>
          <w:color w:val="auto"/>
          <w:sz w:val="30"/>
          <w:szCs w:val="30"/>
        </w:rPr>
        <w:t>»;</w:t>
      </w:r>
    </w:p>
    <w:p w14:paraId="4F83836B" w14:textId="13AE7613"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.2</w:t>
      </w:r>
      <w:r w:rsidR="00410426" w:rsidRPr="00FF5D0F">
        <w:rPr>
          <w:color w:val="auto"/>
          <w:sz w:val="30"/>
          <w:szCs w:val="30"/>
        </w:rPr>
        <w:t>3</w:t>
      </w:r>
      <w:r w:rsidRPr="00FF5D0F">
        <w:rPr>
          <w:color w:val="auto"/>
          <w:sz w:val="30"/>
          <w:szCs w:val="30"/>
        </w:rPr>
        <w:t>.</w:t>
      </w:r>
      <w:r w:rsidR="00FF5D0F">
        <w:rPr>
          <w:color w:val="auto"/>
          <w:sz w:val="30"/>
          <w:szCs w:val="30"/>
        </w:rPr>
        <w:t> </w:t>
      </w:r>
      <w:r w:rsidRPr="00FF5D0F">
        <w:rPr>
          <w:color w:val="auto"/>
          <w:sz w:val="30"/>
          <w:szCs w:val="30"/>
        </w:rPr>
        <w:t>государственное учреждение «Специализированная детско-юношеская школа олимпийского резерва по спортивным единоборствам»;</w:t>
      </w:r>
    </w:p>
    <w:p w14:paraId="035592D1" w14:textId="0D9B7D80"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.2</w:t>
      </w:r>
      <w:r w:rsidR="00410426" w:rsidRPr="00FF5D0F">
        <w:rPr>
          <w:color w:val="auto"/>
          <w:sz w:val="30"/>
          <w:szCs w:val="30"/>
        </w:rPr>
        <w:t>4</w:t>
      </w:r>
      <w:r w:rsidRPr="00FF5D0F">
        <w:rPr>
          <w:color w:val="auto"/>
          <w:sz w:val="30"/>
          <w:szCs w:val="30"/>
        </w:rPr>
        <w:t>.</w:t>
      </w:r>
      <w:r w:rsidR="00FF5D0F">
        <w:rPr>
          <w:color w:val="auto"/>
          <w:sz w:val="30"/>
          <w:szCs w:val="30"/>
        </w:rPr>
        <w:t> </w:t>
      </w:r>
      <w:r w:rsidRPr="00FF5D0F">
        <w:rPr>
          <w:color w:val="auto"/>
          <w:sz w:val="30"/>
          <w:szCs w:val="30"/>
        </w:rPr>
        <w:t>государственное учреждение «Специализированная детско-юношеская школа олимпийского резерва по шахматам и шашкам»;</w:t>
      </w:r>
    </w:p>
    <w:p w14:paraId="04EE0178" w14:textId="6EC787C6"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.2</w:t>
      </w:r>
      <w:r w:rsidR="00410426" w:rsidRPr="00FF5D0F">
        <w:rPr>
          <w:color w:val="auto"/>
          <w:sz w:val="30"/>
          <w:szCs w:val="30"/>
        </w:rPr>
        <w:t>5</w:t>
      </w:r>
      <w:r w:rsidRPr="00FF5D0F">
        <w:rPr>
          <w:color w:val="auto"/>
          <w:sz w:val="30"/>
          <w:szCs w:val="30"/>
        </w:rPr>
        <w:t>.</w:t>
      </w:r>
      <w:r w:rsidR="00FF5D0F">
        <w:rPr>
          <w:color w:val="auto"/>
          <w:sz w:val="30"/>
          <w:szCs w:val="30"/>
        </w:rPr>
        <w:t> </w:t>
      </w:r>
      <w:r w:rsidRPr="00FF5D0F">
        <w:rPr>
          <w:color w:val="auto"/>
          <w:sz w:val="30"/>
          <w:szCs w:val="30"/>
        </w:rPr>
        <w:t>учреждение «</w:t>
      </w:r>
      <w:r w:rsidR="00410426" w:rsidRPr="00FF5D0F">
        <w:rPr>
          <w:rFonts w:eastAsia="Calibri"/>
          <w:sz w:val="30"/>
          <w:szCs w:val="30"/>
          <w:lang w:eastAsia="en-US"/>
        </w:rPr>
        <w:t>Специализированная детско-юношеская школа олимпийского резерва по плаванию «Янтарь»</w:t>
      </w:r>
      <w:r w:rsidRPr="00FF5D0F">
        <w:rPr>
          <w:color w:val="auto"/>
          <w:sz w:val="30"/>
          <w:szCs w:val="30"/>
        </w:rPr>
        <w:t>;</w:t>
      </w:r>
    </w:p>
    <w:p w14:paraId="39BB0C25" w14:textId="4FE496E4"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w:t>
      </w:r>
      <w:r w:rsidR="00410426" w:rsidRPr="00FF5D0F">
        <w:rPr>
          <w:color w:val="auto"/>
          <w:sz w:val="30"/>
          <w:szCs w:val="30"/>
        </w:rPr>
        <w:t>26</w:t>
      </w:r>
      <w:r w:rsidRPr="00FF5D0F">
        <w:rPr>
          <w:color w:val="auto"/>
          <w:sz w:val="30"/>
          <w:szCs w:val="30"/>
        </w:rPr>
        <w:t>.</w:t>
      </w:r>
      <w:r w:rsidR="00FF5D0F">
        <w:rPr>
          <w:color w:val="auto"/>
          <w:sz w:val="30"/>
          <w:szCs w:val="30"/>
        </w:rPr>
        <w:t> </w:t>
      </w:r>
      <w:r w:rsidRPr="00FF5D0F">
        <w:rPr>
          <w:color w:val="auto"/>
          <w:sz w:val="30"/>
          <w:szCs w:val="30"/>
        </w:rPr>
        <w:t>учреждение «</w:t>
      </w:r>
      <w:r w:rsidR="00410426" w:rsidRPr="00FF5D0F">
        <w:rPr>
          <w:color w:val="auto"/>
          <w:sz w:val="30"/>
          <w:szCs w:val="30"/>
        </w:rPr>
        <w:t>Специализированная детско-юношеская школа олимпийского резерва «Нептун</w:t>
      </w:r>
      <w:r w:rsidRPr="00FF5D0F">
        <w:rPr>
          <w:color w:val="auto"/>
          <w:sz w:val="30"/>
          <w:szCs w:val="30"/>
        </w:rPr>
        <w:t>»;</w:t>
      </w:r>
    </w:p>
    <w:p w14:paraId="57CDC015" w14:textId="5D722723"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w:t>
      </w:r>
      <w:r w:rsidR="00410426" w:rsidRPr="00FF5D0F">
        <w:rPr>
          <w:color w:val="auto"/>
          <w:sz w:val="30"/>
          <w:szCs w:val="30"/>
        </w:rPr>
        <w:t>27</w:t>
      </w:r>
      <w:r w:rsidRPr="00FF5D0F">
        <w:rPr>
          <w:color w:val="auto"/>
          <w:sz w:val="30"/>
          <w:szCs w:val="30"/>
        </w:rPr>
        <w:t>.</w:t>
      </w:r>
      <w:r w:rsidR="00FF5D0F">
        <w:rPr>
          <w:color w:val="auto"/>
          <w:sz w:val="30"/>
          <w:szCs w:val="30"/>
        </w:rPr>
        <w:t> </w:t>
      </w:r>
      <w:r w:rsidRPr="00FF5D0F">
        <w:rPr>
          <w:color w:val="auto"/>
          <w:sz w:val="30"/>
          <w:szCs w:val="30"/>
        </w:rPr>
        <w:t>учреждение «</w:t>
      </w:r>
      <w:r w:rsidR="00410426" w:rsidRPr="00FF5D0F">
        <w:rPr>
          <w:color w:val="auto"/>
          <w:sz w:val="30"/>
          <w:szCs w:val="30"/>
        </w:rPr>
        <w:t>Специализированная детско-юношеская школа олимпийского резерва по фигурному катанию</w:t>
      </w:r>
      <w:r w:rsidRPr="00FF5D0F">
        <w:rPr>
          <w:color w:val="auto"/>
          <w:sz w:val="30"/>
          <w:szCs w:val="30"/>
        </w:rPr>
        <w:t>»;</w:t>
      </w:r>
    </w:p>
    <w:p w14:paraId="0B4EBAE7" w14:textId="5F62A83D" w:rsidR="00026666" w:rsidRPr="00FF5D0F" w:rsidRDefault="00026666" w:rsidP="00026666">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w:t>
      </w:r>
      <w:r w:rsidR="00410426" w:rsidRPr="00FF5D0F">
        <w:rPr>
          <w:color w:val="auto"/>
          <w:sz w:val="30"/>
          <w:szCs w:val="30"/>
        </w:rPr>
        <w:t>28</w:t>
      </w:r>
      <w:r w:rsidRPr="00FF5D0F">
        <w:rPr>
          <w:color w:val="auto"/>
          <w:sz w:val="30"/>
          <w:szCs w:val="30"/>
        </w:rPr>
        <w:t>.</w:t>
      </w:r>
      <w:r w:rsidR="00FF5D0F">
        <w:rPr>
          <w:color w:val="auto"/>
          <w:sz w:val="30"/>
          <w:szCs w:val="30"/>
        </w:rPr>
        <w:t> </w:t>
      </w:r>
      <w:r w:rsidRPr="00FF5D0F">
        <w:rPr>
          <w:color w:val="auto"/>
          <w:sz w:val="30"/>
          <w:szCs w:val="30"/>
        </w:rPr>
        <w:t>государственное учреждение «Национальный олимпийский стадион «Динамо»;</w:t>
      </w:r>
    </w:p>
    <w:p w14:paraId="0531B359" w14:textId="4A1EE9F2" w:rsidR="00F21647" w:rsidRPr="00FF5D0F" w:rsidRDefault="00026666" w:rsidP="005E1082">
      <w:pPr>
        <w:ind w:firstLine="708"/>
        <w:jc w:val="both"/>
        <w:rPr>
          <w:color w:val="auto"/>
          <w:sz w:val="30"/>
          <w:szCs w:val="30"/>
        </w:rPr>
      </w:pPr>
      <w:r w:rsidRPr="00FF5D0F">
        <w:rPr>
          <w:color w:val="auto"/>
          <w:sz w:val="30"/>
          <w:szCs w:val="30"/>
        </w:rPr>
        <w:t>1</w:t>
      </w:r>
      <w:r w:rsidR="007D06A4" w:rsidRPr="00FF5D0F">
        <w:rPr>
          <w:color w:val="auto"/>
          <w:sz w:val="30"/>
          <w:szCs w:val="30"/>
        </w:rPr>
        <w:t>1</w:t>
      </w:r>
      <w:r w:rsidRPr="00FF5D0F">
        <w:rPr>
          <w:color w:val="auto"/>
          <w:sz w:val="30"/>
          <w:szCs w:val="30"/>
        </w:rPr>
        <w:t>.</w:t>
      </w:r>
      <w:r w:rsidR="00410426" w:rsidRPr="00FF5D0F">
        <w:rPr>
          <w:color w:val="auto"/>
          <w:sz w:val="30"/>
          <w:szCs w:val="30"/>
        </w:rPr>
        <w:t>29</w:t>
      </w:r>
      <w:r w:rsidRPr="00FF5D0F">
        <w:rPr>
          <w:color w:val="auto"/>
          <w:sz w:val="30"/>
          <w:szCs w:val="30"/>
        </w:rPr>
        <w:t>.</w:t>
      </w:r>
      <w:r w:rsidR="00FF5D0F">
        <w:rPr>
          <w:color w:val="auto"/>
          <w:sz w:val="30"/>
          <w:szCs w:val="30"/>
        </w:rPr>
        <w:t> </w:t>
      </w:r>
      <w:r w:rsidRPr="00FF5D0F">
        <w:rPr>
          <w:color w:val="auto"/>
          <w:sz w:val="30"/>
          <w:szCs w:val="30"/>
        </w:rPr>
        <w:t>государственное учреждение «Минский городской учебно-методический центр физического воспитания населения»</w:t>
      </w:r>
      <w:r w:rsidR="005E1082" w:rsidRPr="00FF5D0F">
        <w:rPr>
          <w:color w:val="auto"/>
          <w:sz w:val="30"/>
          <w:szCs w:val="30"/>
        </w:rPr>
        <w:t>.</w:t>
      </w:r>
    </w:p>
    <w:p w14:paraId="17A1420A" w14:textId="2142FBAB" w:rsidR="002D1170" w:rsidRPr="00FF5D0F" w:rsidRDefault="00F21647" w:rsidP="00026666">
      <w:pPr>
        <w:ind w:firstLine="708"/>
        <w:jc w:val="both"/>
        <w:rPr>
          <w:color w:val="auto"/>
          <w:sz w:val="30"/>
          <w:szCs w:val="30"/>
        </w:rPr>
      </w:pPr>
      <w:r w:rsidRPr="00FF5D0F">
        <w:rPr>
          <w:color w:val="auto"/>
          <w:sz w:val="30"/>
          <w:szCs w:val="30"/>
        </w:rPr>
        <w:t>1</w:t>
      </w:r>
      <w:r w:rsidR="007D06A4" w:rsidRPr="00FF5D0F">
        <w:rPr>
          <w:color w:val="auto"/>
          <w:sz w:val="30"/>
          <w:szCs w:val="30"/>
        </w:rPr>
        <w:t>2</w:t>
      </w:r>
      <w:r w:rsidRPr="00FF5D0F">
        <w:rPr>
          <w:color w:val="auto"/>
          <w:sz w:val="30"/>
          <w:szCs w:val="30"/>
        </w:rPr>
        <w:t>.</w:t>
      </w:r>
      <w:r w:rsidR="00FF5D0F">
        <w:rPr>
          <w:color w:val="auto"/>
          <w:sz w:val="30"/>
          <w:szCs w:val="30"/>
        </w:rPr>
        <w:t> </w:t>
      </w:r>
      <w:r w:rsidRPr="00FF5D0F">
        <w:rPr>
          <w:color w:val="auto"/>
          <w:sz w:val="30"/>
          <w:szCs w:val="30"/>
        </w:rPr>
        <w:t>Главное управление осуществляет функции по общему руководству и координации деятельности</w:t>
      </w:r>
      <w:r w:rsidR="002D1170" w:rsidRPr="00FF5D0F">
        <w:rPr>
          <w:color w:val="auto"/>
          <w:sz w:val="30"/>
          <w:szCs w:val="30"/>
        </w:rPr>
        <w:t>:</w:t>
      </w:r>
    </w:p>
    <w:p w14:paraId="409EB8A0" w14:textId="6E71989B" w:rsidR="002D1170" w:rsidRPr="00FF5D0F" w:rsidRDefault="002D1170" w:rsidP="00026666">
      <w:pPr>
        <w:ind w:firstLine="708"/>
        <w:jc w:val="both"/>
        <w:rPr>
          <w:color w:val="auto"/>
          <w:sz w:val="30"/>
          <w:szCs w:val="30"/>
        </w:rPr>
      </w:pPr>
      <w:r w:rsidRPr="00FF5D0F">
        <w:rPr>
          <w:color w:val="auto"/>
          <w:sz w:val="30"/>
          <w:szCs w:val="30"/>
        </w:rPr>
        <w:t>государственного учреждения «Многопрофильный культурно-спортивный комплекс «Минск-арена»;</w:t>
      </w:r>
    </w:p>
    <w:p w14:paraId="627C106A" w14:textId="60079D16" w:rsidR="00F21647" w:rsidRPr="00FF5D0F" w:rsidRDefault="00F21647" w:rsidP="00026666">
      <w:pPr>
        <w:ind w:firstLine="708"/>
        <w:jc w:val="both"/>
        <w:rPr>
          <w:color w:val="auto"/>
          <w:sz w:val="30"/>
          <w:szCs w:val="30"/>
        </w:rPr>
      </w:pPr>
      <w:r w:rsidRPr="00FF5D0F">
        <w:rPr>
          <w:color w:val="auto"/>
          <w:sz w:val="30"/>
          <w:szCs w:val="30"/>
        </w:rPr>
        <w:t>государственного учреждения «Центр по обеспечению деятельности главного управления спорта</w:t>
      </w:r>
      <w:r w:rsidR="00A97210" w:rsidRPr="00FF5D0F">
        <w:rPr>
          <w:color w:val="auto"/>
          <w:sz w:val="30"/>
          <w:szCs w:val="30"/>
        </w:rPr>
        <w:t xml:space="preserve"> </w:t>
      </w:r>
      <w:proofErr w:type="spellStart"/>
      <w:r w:rsidR="00A97210" w:rsidRPr="00FF5D0F">
        <w:rPr>
          <w:color w:val="auto"/>
          <w:sz w:val="30"/>
          <w:szCs w:val="30"/>
        </w:rPr>
        <w:t>Мингорисполкома</w:t>
      </w:r>
      <w:proofErr w:type="spellEnd"/>
      <w:r w:rsidRPr="00FF5D0F">
        <w:rPr>
          <w:color w:val="auto"/>
          <w:sz w:val="30"/>
          <w:szCs w:val="30"/>
        </w:rPr>
        <w:t xml:space="preserve"> и подчиненных организаций».</w:t>
      </w:r>
    </w:p>
    <w:p w14:paraId="051165CF" w14:textId="77777777" w:rsidR="003860EC" w:rsidRPr="00FF5D0F" w:rsidRDefault="003860EC" w:rsidP="003860EC">
      <w:pPr>
        <w:pStyle w:val="a9"/>
        <w:spacing w:before="0" w:beforeAutospacing="0" w:after="0" w:afterAutospacing="0"/>
        <w:ind w:firstLine="709"/>
        <w:jc w:val="both"/>
        <w:rPr>
          <w:sz w:val="30"/>
          <w:szCs w:val="30"/>
        </w:rPr>
      </w:pPr>
    </w:p>
    <w:p w14:paraId="077B718C" w14:textId="77777777" w:rsidR="003860EC" w:rsidRPr="00FF5D0F" w:rsidRDefault="003860EC" w:rsidP="003860EC">
      <w:pPr>
        <w:widowControl w:val="0"/>
        <w:autoSpaceDE w:val="0"/>
        <w:autoSpaceDN w:val="0"/>
        <w:adjustRightInd w:val="0"/>
        <w:ind w:firstLine="709"/>
        <w:jc w:val="center"/>
        <w:rPr>
          <w:color w:val="auto"/>
          <w:sz w:val="30"/>
          <w:szCs w:val="30"/>
        </w:rPr>
      </w:pPr>
      <w:r w:rsidRPr="00FF5D0F">
        <w:rPr>
          <w:color w:val="auto"/>
          <w:sz w:val="30"/>
          <w:szCs w:val="30"/>
        </w:rPr>
        <w:t>ГЛАВА 2</w:t>
      </w:r>
    </w:p>
    <w:p w14:paraId="25BFB5F1" w14:textId="77777777" w:rsidR="003860EC" w:rsidRPr="00FF5D0F" w:rsidRDefault="003860EC" w:rsidP="003860EC">
      <w:pPr>
        <w:widowControl w:val="0"/>
        <w:autoSpaceDE w:val="0"/>
        <w:autoSpaceDN w:val="0"/>
        <w:adjustRightInd w:val="0"/>
        <w:ind w:firstLine="709"/>
        <w:jc w:val="center"/>
        <w:rPr>
          <w:color w:val="auto"/>
          <w:sz w:val="30"/>
          <w:szCs w:val="30"/>
        </w:rPr>
      </w:pPr>
      <w:r w:rsidRPr="00FF5D0F">
        <w:rPr>
          <w:color w:val="auto"/>
          <w:sz w:val="30"/>
          <w:szCs w:val="30"/>
        </w:rPr>
        <w:t>ОСНОВНЫЕ ЗАДАЧИ ГЛАВНОГО УПРАВЛЕНИЯ</w:t>
      </w:r>
    </w:p>
    <w:p w14:paraId="46B3AD3A" w14:textId="77777777" w:rsidR="003860EC" w:rsidRPr="00FF5D0F" w:rsidRDefault="003860EC" w:rsidP="003860EC">
      <w:pPr>
        <w:pStyle w:val="a9"/>
        <w:spacing w:before="0" w:beforeAutospacing="0" w:after="0" w:afterAutospacing="0"/>
        <w:ind w:firstLine="709"/>
        <w:jc w:val="both"/>
        <w:rPr>
          <w:sz w:val="30"/>
          <w:szCs w:val="30"/>
        </w:rPr>
      </w:pPr>
    </w:p>
    <w:p w14:paraId="76095944" w14:textId="50124518"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2D1170" w:rsidRPr="00FF5D0F">
        <w:rPr>
          <w:color w:val="auto"/>
          <w:sz w:val="30"/>
          <w:szCs w:val="30"/>
        </w:rPr>
        <w:t>3</w:t>
      </w:r>
      <w:r w:rsidRPr="00FF5D0F">
        <w:rPr>
          <w:color w:val="auto"/>
          <w:sz w:val="30"/>
          <w:szCs w:val="30"/>
        </w:rPr>
        <w:t xml:space="preserve">. Основными задачами </w:t>
      </w:r>
      <w:r w:rsidRPr="00FF5D0F">
        <w:rPr>
          <w:color w:val="auto"/>
          <w:sz w:val="30"/>
          <w:szCs w:val="30"/>
          <w:lang w:val="be-BY"/>
        </w:rPr>
        <w:t xml:space="preserve">главного </w:t>
      </w:r>
      <w:r w:rsidRPr="00FF5D0F">
        <w:rPr>
          <w:color w:val="auto"/>
          <w:sz w:val="30"/>
          <w:szCs w:val="30"/>
        </w:rPr>
        <w:t>управления являются:</w:t>
      </w:r>
    </w:p>
    <w:p w14:paraId="5FB285AE" w14:textId="39CC1A0A"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2D1170" w:rsidRPr="00FF5D0F">
        <w:rPr>
          <w:color w:val="auto"/>
          <w:sz w:val="30"/>
          <w:szCs w:val="30"/>
        </w:rPr>
        <w:t>3</w:t>
      </w:r>
      <w:r w:rsidRPr="00FF5D0F">
        <w:rPr>
          <w:color w:val="auto"/>
          <w:sz w:val="30"/>
          <w:szCs w:val="30"/>
        </w:rPr>
        <w:t>.1. реализация основных направлений государственной политики в сфере физической культуры</w:t>
      </w:r>
      <w:r w:rsidR="00B818F5" w:rsidRPr="00FF5D0F">
        <w:rPr>
          <w:color w:val="auto"/>
          <w:sz w:val="30"/>
          <w:szCs w:val="30"/>
        </w:rPr>
        <w:t xml:space="preserve"> и </w:t>
      </w:r>
      <w:r w:rsidRPr="00FF5D0F">
        <w:rPr>
          <w:color w:val="auto"/>
          <w:sz w:val="30"/>
          <w:szCs w:val="30"/>
        </w:rPr>
        <w:t>спорта;</w:t>
      </w:r>
    </w:p>
    <w:p w14:paraId="5EBF4757" w14:textId="086AC235" w:rsidR="003860EC" w:rsidRPr="00FF5D0F" w:rsidRDefault="003860EC" w:rsidP="003860EC">
      <w:pPr>
        <w:autoSpaceDE w:val="0"/>
        <w:autoSpaceDN w:val="0"/>
        <w:adjustRightInd w:val="0"/>
        <w:ind w:firstLine="709"/>
        <w:jc w:val="both"/>
        <w:outlineLvl w:val="0"/>
        <w:rPr>
          <w:color w:val="auto"/>
          <w:sz w:val="30"/>
          <w:szCs w:val="30"/>
        </w:rPr>
      </w:pPr>
      <w:r w:rsidRPr="00FF5D0F">
        <w:rPr>
          <w:color w:val="auto"/>
          <w:sz w:val="30"/>
          <w:szCs w:val="30"/>
        </w:rPr>
        <w:t>1</w:t>
      </w:r>
      <w:r w:rsidR="002D1170" w:rsidRPr="00FF5D0F">
        <w:rPr>
          <w:color w:val="auto"/>
          <w:sz w:val="30"/>
          <w:szCs w:val="30"/>
        </w:rPr>
        <w:t>3</w:t>
      </w:r>
      <w:r w:rsidRPr="00FF5D0F">
        <w:rPr>
          <w:color w:val="auto"/>
          <w:sz w:val="30"/>
          <w:szCs w:val="30"/>
        </w:rPr>
        <w:t xml:space="preserve">.2. разработка и реализация </w:t>
      </w:r>
      <w:r w:rsidRPr="00FF5D0F">
        <w:rPr>
          <w:bCs/>
          <w:color w:val="auto"/>
          <w:sz w:val="30"/>
          <w:szCs w:val="30"/>
        </w:rPr>
        <w:t>комплекса мероприятий по реализации государственных программ развития физической культуры</w:t>
      </w:r>
      <w:r w:rsidR="00B818F5" w:rsidRPr="00FF5D0F">
        <w:rPr>
          <w:bCs/>
          <w:color w:val="auto"/>
          <w:sz w:val="30"/>
          <w:szCs w:val="30"/>
        </w:rPr>
        <w:t xml:space="preserve"> и</w:t>
      </w:r>
      <w:r w:rsidRPr="00FF5D0F">
        <w:rPr>
          <w:bCs/>
          <w:color w:val="auto"/>
          <w:sz w:val="30"/>
          <w:szCs w:val="30"/>
        </w:rPr>
        <w:t xml:space="preserve"> спорта в Республике Беларусь и</w:t>
      </w:r>
      <w:r w:rsidRPr="00FF5D0F">
        <w:rPr>
          <w:color w:val="auto"/>
          <w:sz w:val="30"/>
          <w:szCs w:val="30"/>
        </w:rPr>
        <w:t xml:space="preserve"> </w:t>
      </w:r>
      <w:proofErr w:type="spellStart"/>
      <w:r w:rsidRPr="00FF5D0F">
        <w:rPr>
          <w:color w:val="auto"/>
          <w:sz w:val="30"/>
          <w:szCs w:val="30"/>
        </w:rPr>
        <w:t>г.Минске</w:t>
      </w:r>
      <w:proofErr w:type="spellEnd"/>
      <w:r w:rsidRPr="00FF5D0F">
        <w:rPr>
          <w:color w:val="auto"/>
          <w:sz w:val="30"/>
          <w:szCs w:val="30"/>
        </w:rPr>
        <w:t>;</w:t>
      </w:r>
    </w:p>
    <w:p w14:paraId="6B20BA5B" w14:textId="2F0986B7" w:rsidR="003860EC" w:rsidRPr="00FF5D0F" w:rsidRDefault="003860EC" w:rsidP="003860EC">
      <w:pPr>
        <w:autoSpaceDE w:val="0"/>
        <w:autoSpaceDN w:val="0"/>
        <w:adjustRightInd w:val="0"/>
        <w:ind w:firstLine="709"/>
        <w:jc w:val="both"/>
        <w:outlineLvl w:val="0"/>
        <w:rPr>
          <w:color w:val="auto"/>
          <w:sz w:val="30"/>
          <w:szCs w:val="30"/>
        </w:rPr>
      </w:pPr>
      <w:r w:rsidRPr="00FF5D0F">
        <w:rPr>
          <w:color w:val="auto"/>
          <w:sz w:val="30"/>
          <w:szCs w:val="30"/>
        </w:rPr>
        <w:t>1</w:t>
      </w:r>
      <w:r w:rsidR="002D1170" w:rsidRPr="00FF5D0F">
        <w:rPr>
          <w:color w:val="auto"/>
          <w:sz w:val="30"/>
          <w:szCs w:val="30"/>
        </w:rPr>
        <w:t>3</w:t>
      </w:r>
      <w:r w:rsidRPr="00FF5D0F">
        <w:rPr>
          <w:color w:val="auto"/>
          <w:sz w:val="30"/>
          <w:szCs w:val="30"/>
        </w:rPr>
        <w:t>.3. внедрение в практику научно обоснованной системы физического воспитания и оздоровления населения, развития детского и юношеского спорта, подготовки спортивного резерва и спортсменов высокого класса, координации физкультурно-оздоровительной и спортивно-массовой работы среди инвалидов и лиц с ослабленным здоровьем;</w:t>
      </w:r>
    </w:p>
    <w:p w14:paraId="619A2885" w14:textId="63617825"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2D1170" w:rsidRPr="00FF5D0F">
        <w:rPr>
          <w:color w:val="auto"/>
          <w:sz w:val="30"/>
          <w:szCs w:val="30"/>
        </w:rPr>
        <w:t>3</w:t>
      </w:r>
      <w:r w:rsidRPr="00FF5D0F">
        <w:rPr>
          <w:color w:val="auto"/>
          <w:sz w:val="30"/>
          <w:szCs w:val="30"/>
        </w:rPr>
        <w:t xml:space="preserve">.4. проведение спортивных мероприятий на территории </w:t>
      </w:r>
      <w:proofErr w:type="spellStart"/>
      <w:r w:rsidRPr="00FF5D0F">
        <w:rPr>
          <w:color w:val="auto"/>
          <w:sz w:val="30"/>
          <w:szCs w:val="30"/>
        </w:rPr>
        <w:t>г.Минска</w:t>
      </w:r>
      <w:proofErr w:type="spellEnd"/>
      <w:r w:rsidRPr="00FF5D0F">
        <w:rPr>
          <w:color w:val="auto"/>
          <w:sz w:val="30"/>
          <w:szCs w:val="30"/>
        </w:rPr>
        <w:t>;</w:t>
      </w:r>
    </w:p>
    <w:p w14:paraId="72117312" w14:textId="21BD8AB1" w:rsidR="003860EC" w:rsidRPr="00FF5D0F" w:rsidRDefault="00213735" w:rsidP="003860EC">
      <w:pPr>
        <w:widowControl w:val="0"/>
        <w:autoSpaceDE w:val="0"/>
        <w:autoSpaceDN w:val="0"/>
        <w:adjustRightInd w:val="0"/>
        <w:ind w:firstLine="709"/>
        <w:jc w:val="both"/>
        <w:rPr>
          <w:color w:val="auto"/>
          <w:sz w:val="30"/>
          <w:szCs w:val="30"/>
        </w:rPr>
      </w:pPr>
      <w:r w:rsidRPr="00FF5D0F">
        <w:rPr>
          <w:color w:val="auto"/>
          <w:sz w:val="30"/>
          <w:szCs w:val="30"/>
        </w:rPr>
        <w:t>1</w:t>
      </w:r>
      <w:r w:rsidR="002D1170" w:rsidRPr="00FF5D0F">
        <w:rPr>
          <w:color w:val="auto"/>
          <w:sz w:val="30"/>
          <w:szCs w:val="30"/>
        </w:rPr>
        <w:t>3</w:t>
      </w:r>
      <w:r w:rsidRPr="00FF5D0F">
        <w:rPr>
          <w:color w:val="auto"/>
          <w:sz w:val="30"/>
          <w:szCs w:val="30"/>
        </w:rPr>
        <w:t>.</w:t>
      </w:r>
      <w:r w:rsidR="00396C48" w:rsidRPr="00FF5D0F">
        <w:rPr>
          <w:color w:val="auto"/>
          <w:sz w:val="30"/>
          <w:szCs w:val="30"/>
        </w:rPr>
        <w:t>5</w:t>
      </w:r>
      <w:r w:rsidRPr="00FF5D0F">
        <w:rPr>
          <w:color w:val="auto"/>
          <w:sz w:val="30"/>
          <w:szCs w:val="30"/>
        </w:rPr>
        <w:t>.</w:t>
      </w:r>
      <w:r w:rsidR="003860EC" w:rsidRPr="00FF5D0F">
        <w:rPr>
          <w:color w:val="auto"/>
          <w:sz w:val="30"/>
          <w:szCs w:val="30"/>
        </w:rPr>
        <w:t xml:space="preserve"> обеспечение подготовки </w:t>
      </w:r>
      <w:r w:rsidR="00396C48" w:rsidRPr="00FF5D0F">
        <w:rPr>
          <w:color w:val="auto"/>
          <w:sz w:val="30"/>
          <w:szCs w:val="30"/>
        </w:rPr>
        <w:t xml:space="preserve">и </w:t>
      </w:r>
      <w:r w:rsidR="004C2E0E" w:rsidRPr="00FF5D0F">
        <w:rPr>
          <w:color w:val="auto"/>
          <w:sz w:val="30"/>
          <w:szCs w:val="30"/>
        </w:rPr>
        <w:t>участия составов участников официальных республиканских спортивных и спортивно-массовых мероприятий для представления г.Минска в этих мероприятиях, а также участия в международных спортивных и спортивно-массовых мероприятиях</w:t>
      </w:r>
      <w:r w:rsidR="003860EC" w:rsidRPr="00FF5D0F">
        <w:rPr>
          <w:color w:val="auto"/>
          <w:sz w:val="30"/>
          <w:szCs w:val="30"/>
        </w:rPr>
        <w:t>;</w:t>
      </w:r>
    </w:p>
    <w:p w14:paraId="227863F0" w14:textId="6B843D6A"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2D1170" w:rsidRPr="00FF5D0F">
        <w:rPr>
          <w:color w:val="auto"/>
          <w:sz w:val="30"/>
          <w:szCs w:val="30"/>
        </w:rPr>
        <w:t>3</w:t>
      </w:r>
      <w:r w:rsidRPr="00FF5D0F">
        <w:rPr>
          <w:color w:val="auto"/>
          <w:sz w:val="30"/>
          <w:szCs w:val="30"/>
        </w:rPr>
        <w:t>.</w:t>
      </w:r>
      <w:r w:rsidR="00396C48" w:rsidRPr="00FF5D0F">
        <w:rPr>
          <w:color w:val="auto"/>
          <w:sz w:val="30"/>
          <w:szCs w:val="30"/>
        </w:rPr>
        <w:t>6</w:t>
      </w:r>
      <w:r w:rsidRPr="00FF5D0F">
        <w:rPr>
          <w:color w:val="auto"/>
          <w:sz w:val="30"/>
          <w:szCs w:val="30"/>
        </w:rPr>
        <w:t>. содействие городским и иным общественным организациям (объединениям), предметом деятельности которых является развитие физической культуры</w:t>
      </w:r>
      <w:r w:rsidR="00B818F5" w:rsidRPr="00FF5D0F">
        <w:rPr>
          <w:color w:val="auto"/>
          <w:sz w:val="30"/>
          <w:szCs w:val="30"/>
        </w:rPr>
        <w:t xml:space="preserve"> и</w:t>
      </w:r>
      <w:r w:rsidRPr="00FF5D0F">
        <w:rPr>
          <w:color w:val="auto"/>
          <w:sz w:val="30"/>
          <w:szCs w:val="30"/>
        </w:rPr>
        <w:t xml:space="preserve"> спорта;</w:t>
      </w:r>
    </w:p>
    <w:p w14:paraId="7F9EC553" w14:textId="4B152DA0" w:rsidR="003860EC" w:rsidRPr="00FF5D0F" w:rsidRDefault="003860EC" w:rsidP="003860EC">
      <w:pPr>
        <w:autoSpaceDE w:val="0"/>
        <w:autoSpaceDN w:val="0"/>
        <w:adjustRightInd w:val="0"/>
        <w:ind w:firstLine="709"/>
        <w:jc w:val="both"/>
        <w:outlineLvl w:val="0"/>
        <w:rPr>
          <w:color w:val="auto"/>
          <w:sz w:val="30"/>
          <w:szCs w:val="30"/>
        </w:rPr>
      </w:pPr>
      <w:r w:rsidRPr="00FF5D0F">
        <w:rPr>
          <w:color w:val="auto"/>
          <w:sz w:val="30"/>
          <w:szCs w:val="30"/>
        </w:rPr>
        <w:t>1</w:t>
      </w:r>
      <w:r w:rsidR="002D1170" w:rsidRPr="00FF5D0F">
        <w:rPr>
          <w:color w:val="auto"/>
          <w:sz w:val="30"/>
          <w:szCs w:val="30"/>
        </w:rPr>
        <w:t>3</w:t>
      </w:r>
      <w:r w:rsidRPr="00FF5D0F">
        <w:rPr>
          <w:color w:val="auto"/>
          <w:sz w:val="30"/>
          <w:szCs w:val="30"/>
        </w:rPr>
        <w:t>.</w:t>
      </w:r>
      <w:r w:rsidR="00396C48" w:rsidRPr="00FF5D0F">
        <w:rPr>
          <w:color w:val="auto"/>
          <w:sz w:val="30"/>
          <w:szCs w:val="30"/>
        </w:rPr>
        <w:t>7</w:t>
      </w:r>
      <w:r w:rsidRPr="00FF5D0F">
        <w:rPr>
          <w:color w:val="auto"/>
          <w:sz w:val="30"/>
          <w:szCs w:val="30"/>
        </w:rPr>
        <w:t>. пропаганда физической культуры, спорта, здорового образа жизни;</w:t>
      </w:r>
    </w:p>
    <w:p w14:paraId="09050AE0" w14:textId="182DEC5D"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2D1170" w:rsidRPr="00FF5D0F">
        <w:rPr>
          <w:color w:val="auto"/>
          <w:sz w:val="30"/>
          <w:szCs w:val="30"/>
        </w:rPr>
        <w:t>3</w:t>
      </w:r>
      <w:r w:rsidRPr="00FF5D0F">
        <w:rPr>
          <w:color w:val="auto"/>
          <w:sz w:val="30"/>
          <w:szCs w:val="30"/>
        </w:rPr>
        <w:t>.</w:t>
      </w:r>
      <w:r w:rsidR="00396C48" w:rsidRPr="00FF5D0F">
        <w:rPr>
          <w:color w:val="auto"/>
          <w:sz w:val="30"/>
          <w:szCs w:val="30"/>
        </w:rPr>
        <w:t>8</w:t>
      </w:r>
      <w:r w:rsidRPr="00FF5D0F">
        <w:rPr>
          <w:color w:val="auto"/>
          <w:sz w:val="30"/>
          <w:szCs w:val="30"/>
        </w:rPr>
        <w:t>. развитие международного сотрудничества в сфере физической культуры</w:t>
      </w:r>
      <w:r w:rsidR="00B818F5" w:rsidRPr="00FF5D0F">
        <w:rPr>
          <w:color w:val="auto"/>
          <w:sz w:val="30"/>
          <w:szCs w:val="30"/>
        </w:rPr>
        <w:t xml:space="preserve"> и</w:t>
      </w:r>
      <w:r w:rsidRPr="00FF5D0F">
        <w:rPr>
          <w:color w:val="auto"/>
          <w:sz w:val="30"/>
          <w:szCs w:val="30"/>
        </w:rPr>
        <w:t xml:space="preserve"> спорта;</w:t>
      </w:r>
    </w:p>
    <w:p w14:paraId="217EE175" w14:textId="5E184C55"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2D1170" w:rsidRPr="00FF5D0F">
        <w:rPr>
          <w:color w:val="auto"/>
          <w:sz w:val="30"/>
          <w:szCs w:val="30"/>
        </w:rPr>
        <w:t>3</w:t>
      </w:r>
      <w:r w:rsidRPr="00FF5D0F">
        <w:rPr>
          <w:color w:val="auto"/>
          <w:sz w:val="30"/>
          <w:szCs w:val="30"/>
        </w:rPr>
        <w:t>.</w:t>
      </w:r>
      <w:r w:rsidR="00396C48" w:rsidRPr="00FF5D0F">
        <w:rPr>
          <w:color w:val="auto"/>
          <w:sz w:val="30"/>
          <w:szCs w:val="30"/>
        </w:rPr>
        <w:t>9</w:t>
      </w:r>
      <w:r w:rsidRPr="00FF5D0F">
        <w:rPr>
          <w:color w:val="auto"/>
          <w:sz w:val="30"/>
          <w:szCs w:val="30"/>
        </w:rPr>
        <w:t>. обеспечение ведения государственной статистической и ведомственной отчетности по вопросам физической культуры</w:t>
      </w:r>
      <w:r w:rsidR="00B818F5" w:rsidRPr="00FF5D0F">
        <w:rPr>
          <w:color w:val="auto"/>
          <w:sz w:val="30"/>
          <w:szCs w:val="30"/>
        </w:rPr>
        <w:t xml:space="preserve"> и</w:t>
      </w:r>
      <w:r w:rsidRPr="00FF5D0F">
        <w:rPr>
          <w:color w:val="auto"/>
          <w:sz w:val="30"/>
          <w:szCs w:val="30"/>
        </w:rPr>
        <w:t xml:space="preserve"> спорта;</w:t>
      </w:r>
    </w:p>
    <w:p w14:paraId="1B9C142E" w14:textId="45352B06"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2D1170" w:rsidRPr="00FF5D0F">
        <w:rPr>
          <w:color w:val="auto"/>
          <w:sz w:val="30"/>
          <w:szCs w:val="30"/>
        </w:rPr>
        <w:t>3</w:t>
      </w:r>
      <w:r w:rsidRPr="00FF5D0F">
        <w:rPr>
          <w:color w:val="auto"/>
          <w:sz w:val="30"/>
          <w:szCs w:val="30"/>
        </w:rPr>
        <w:t>.1</w:t>
      </w:r>
      <w:r w:rsidR="00396C48" w:rsidRPr="00FF5D0F">
        <w:rPr>
          <w:color w:val="auto"/>
          <w:sz w:val="30"/>
          <w:szCs w:val="30"/>
        </w:rPr>
        <w:t>0</w:t>
      </w:r>
      <w:r w:rsidRPr="00FF5D0F">
        <w:rPr>
          <w:color w:val="auto"/>
          <w:sz w:val="30"/>
          <w:szCs w:val="30"/>
        </w:rPr>
        <w:t>. участие в формировании и реализации государственной политики по созданию материальной базы физической культуры</w:t>
      </w:r>
      <w:r w:rsidR="00B818F5" w:rsidRPr="00FF5D0F">
        <w:rPr>
          <w:color w:val="auto"/>
          <w:sz w:val="30"/>
          <w:szCs w:val="30"/>
        </w:rPr>
        <w:t xml:space="preserve"> и</w:t>
      </w:r>
      <w:r w:rsidRPr="00FF5D0F">
        <w:rPr>
          <w:color w:val="auto"/>
          <w:sz w:val="30"/>
          <w:szCs w:val="30"/>
        </w:rPr>
        <w:t xml:space="preserve"> спорта.</w:t>
      </w:r>
    </w:p>
    <w:p w14:paraId="4DBEF7E9" w14:textId="77777777" w:rsidR="003860EC" w:rsidRPr="00FF5D0F" w:rsidRDefault="003860EC" w:rsidP="003860EC">
      <w:pPr>
        <w:widowControl w:val="0"/>
        <w:autoSpaceDE w:val="0"/>
        <w:autoSpaceDN w:val="0"/>
        <w:adjustRightInd w:val="0"/>
        <w:ind w:firstLine="709"/>
        <w:jc w:val="both"/>
        <w:rPr>
          <w:color w:val="auto"/>
          <w:sz w:val="30"/>
          <w:szCs w:val="30"/>
        </w:rPr>
      </w:pPr>
    </w:p>
    <w:p w14:paraId="32397F43" w14:textId="77777777" w:rsidR="003860EC" w:rsidRPr="00FF5D0F" w:rsidRDefault="003860EC" w:rsidP="003860EC">
      <w:pPr>
        <w:widowControl w:val="0"/>
        <w:autoSpaceDE w:val="0"/>
        <w:autoSpaceDN w:val="0"/>
        <w:adjustRightInd w:val="0"/>
        <w:ind w:firstLine="709"/>
        <w:jc w:val="center"/>
        <w:rPr>
          <w:color w:val="auto"/>
          <w:sz w:val="30"/>
          <w:szCs w:val="30"/>
        </w:rPr>
      </w:pPr>
      <w:r w:rsidRPr="00FF5D0F">
        <w:rPr>
          <w:color w:val="auto"/>
          <w:sz w:val="30"/>
          <w:szCs w:val="30"/>
        </w:rPr>
        <w:t>ГЛАВА 3</w:t>
      </w:r>
    </w:p>
    <w:p w14:paraId="62D3EA1B" w14:textId="77777777" w:rsidR="003860EC" w:rsidRPr="00FF5D0F" w:rsidRDefault="003860EC" w:rsidP="003860EC">
      <w:pPr>
        <w:widowControl w:val="0"/>
        <w:autoSpaceDE w:val="0"/>
        <w:autoSpaceDN w:val="0"/>
        <w:adjustRightInd w:val="0"/>
        <w:ind w:firstLine="709"/>
        <w:jc w:val="center"/>
        <w:rPr>
          <w:color w:val="auto"/>
          <w:sz w:val="30"/>
          <w:szCs w:val="30"/>
        </w:rPr>
      </w:pPr>
      <w:r w:rsidRPr="00FF5D0F">
        <w:rPr>
          <w:color w:val="auto"/>
          <w:sz w:val="30"/>
          <w:szCs w:val="30"/>
        </w:rPr>
        <w:t>ОСНОВНЫЕ ФУНКЦИИ ГЛАВНОГО УПРАВЛЕНИЯ</w:t>
      </w:r>
    </w:p>
    <w:p w14:paraId="76C8F38F" w14:textId="77777777" w:rsidR="003860EC" w:rsidRPr="00FF5D0F" w:rsidRDefault="003860EC" w:rsidP="003860EC">
      <w:pPr>
        <w:widowControl w:val="0"/>
        <w:autoSpaceDE w:val="0"/>
        <w:autoSpaceDN w:val="0"/>
        <w:adjustRightInd w:val="0"/>
        <w:ind w:firstLine="709"/>
        <w:jc w:val="both"/>
        <w:rPr>
          <w:color w:val="auto"/>
          <w:sz w:val="30"/>
          <w:szCs w:val="30"/>
        </w:rPr>
      </w:pPr>
    </w:p>
    <w:p w14:paraId="1634A86B" w14:textId="523D9EC3"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Pr="00FF5D0F">
        <w:rPr>
          <w:color w:val="auto"/>
          <w:sz w:val="30"/>
          <w:szCs w:val="30"/>
        </w:rPr>
        <w:t>. Главное управление в соответствии с возложенными на него задачами:</w:t>
      </w:r>
    </w:p>
    <w:p w14:paraId="7D2DC0E6" w14:textId="28E941FC"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.1. проводит кадровую политику, направленную на укомплектование главного управления и подчиненных организаций высококвалифицированными специалистами; обеспечивает подбор, расстановку, повышение квалификации и переподготовку специалистов главного управления и руководителей подчиненных организаций, формирует в пределах своей компетенции руководящий кадровый состав и его резерв;</w:t>
      </w:r>
    </w:p>
    <w:p w14:paraId="5F4E21F4" w14:textId="4FD45D54"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.2. участвует в разработке и реализации государственных программ в сфере физической культуры</w:t>
      </w:r>
      <w:r w:rsidR="00D9043D" w:rsidRPr="00FF5D0F">
        <w:rPr>
          <w:color w:val="auto"/>
          <w:sz w:val="30"/>
          <w:szCs w:val="30"/>
        </w:rPr>
        <w:t xml:space="preserve"> и </w:t>
      </w:r>
      <w:r w:rsidR="003860EC" w:rsidRPr="00FF5D0F">
        <w:rPr>
          <w:color w:val="auto"/>
          <w:sz w:val="30"/>
          <w:szCs w:val="30"/>
        </w:rPr>
        <w:t xml:space="preserve">спорта, анализирует ход их выполнения и информирует о результатах выполнения </w:t>
      </w:r>
      <w:proofErr w:type="spellStart"/>
      <w:r w:rsidR="003860EC" w:rsidRPr="00FF5D0F">
        <w:rPr>
          <w:color w:val="auto"/>
          <w:sz w:val="30"/>
          <w:szCs w:val="30"/>
        </w:rPr>
        <w:t>Мингорисполком</w:t>
      </w:r>
      <w:proofErr w:type="spellEnd"/>
      <w:r w:rsidR="003860EC" w:rsidRPr="00FF5D0F">
        <w:rPr>
          <w:color w:val="auto"/>
          <w:sz w:val="30"/>
          <w:szCs w:val="30"/>
        </w:rPr>
        <w:t xml:space="preserve"> и Министерство спорта;</w:t>
      </w:r>
    </w:p>
    <w:p w14:paraId="537964C8" w14:textId="4292B304"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 xml:space="preserve">.3. разрабатывает с привлечением заинтересованных структурных подразделений </w:t>
      </w:r>
      <w:proofErr w:type="spellStart"/>
      <w:r w:rsidR="003860EC" w:rsidRPr="00FF5D0F">
        <w:rPr>
          <w:color w:val="auto"/>
          <w:sz w:val="30"/>
          <w:szCs w:val="30"/>
        </w:rPr>
        <w:t>Мингорисполкома</w:t>
      </w:r>
      <w:proofErr w:type="spellEnd"/>
      <w:r w:rsidR="003860EC" w:rsidRPr="00FF5D0F">
        <w:rPr>
          <w:color w:val="auto"/>
          <w:sz w:val="30"/>
          <w:szCs w:val="30"/>
        </w:rPr>
        <w:t>, администраций районов</w:t>
      </w:r>
      <w:r w:rsidR="002D1170" w:rsidRPr="00FF5D0F">
        <w:rPr>
          <w:color w:val="auto"/>
          <w:sz w:val="30"/>
          <w:szCs w:val="30"/>
        </w:rPr>
        <w:t xml:space="preserve"> </w:t>
      </w:r>
      <w:proofErr w:type="spellStart"/>
      <w:r w:rsidR="002D1170" w:rsidRPr="00FF5D0F">
        <w:rPr>
          <w:color w:val="auto"/>
          <w:sz w:val="30"/>
          <w:szCs w:val="30"/>
        </w:rPr>
        <w:t>г.Минска</w:t>
      </w:r>
      <w:proofErr w:type="spellEnd"/>
      <w:r w:rsidR="003860EC" w:rsidRPr="00FF5D0F">
        <w:rPr>
          <w:color w:val="auto"/>
          <w:sz w:val="30"/>
          <w:szCs w:val="30"/>
        </w:rPr>
        <w:t xml:space="preserve">, организаций, имущество которых находится в собственности </w:t>
      </w:r>
      <w:proofErr w:type="spellStart"/>
      <w:r w:rsidR="003860EC" w:rsidRPr="00FF5D0F">
        <w:rPr>
          <w:color w:val="auto"/>
          <w:sz w:val="30"/>
          <w:szCs w:val="30"/>
        </w:rPr>
        <w:t>г.Минска</w:t>
      </w:r>
      <w:proofErr w:type="spellEnd"/>
      <w:r w:rsidR="003860EC" w:rsidRPr="00FF5D0F">
        <w:rPr>
          <w:color w:val="auto"/>
          <w:sz w:val="30"/>
          <w:szCs w:val="30"/>
        </w:rPr>
        <w:t xml:space="preserve">, и других организаций </w:t>
      </w:r>
      <w:r w:rsidR="003860EC" w:rsidRPr="00FF5D0F">
        <w:rPr>
          <w:bCs/>
          <w:color w:val="auto"/>
          <w:sz w:val="30"/>
          <w:szCs w:val="30"/>
        </w:rPr>
        <w:t xml:space="preserve">комплекс мероприятий </w:t>
      </w:r>
      <w:r w:rsidR="003860EC" w:rsidRPr="00FF5D0F">
        <w:rPr>
          <w:color w:val="auto"/>
          <w:sz w:val="30"/>
          <w:szCs w:val="30"/>
        </w:rPr>
        <w:t xml:space="preserve">по развитию в </w:t>
      </w:r>
      <w:proofErr w:type="spellStart"/>
      <w:r w:rsidR="003860EC" w:rsidRPr="00FF5D0F">
        <w:rPr>
          <w:color w:val="auto"/>
          <w:sz w:val="30"/>
          <w:szCs w:val="30"/>
        </w:rPr>
        <w:t>г.Минске</w:t>
      </w:r>
      <w:proofErr w:type="spellEnd"/>
      <w:r w:rsidR="003860EC" w:rsidRPr="00FF5D0F">
        <w:rPr>
          <w:color w:val="auto"/>
          <w:sz w:val="30"/>
          <w:szCs w:val="30"/>
        </w:rPr>
        <w:t xml:space="preserve"> физической культуры</w:t>
      </w:r>
      <w:r w:rsidR="00D9043D" w:rsidRPr="00FF5D0F">
        <w:rPr>
          <w:color w:val="auto"/>
          <w:sz w:val="30"/>
          <w:szCs w:val="30"/>
        </w:rPr>
        <w:t xml:space="preserve"> и </w:t>
      </w:r>
      <w:r w:rsidR="003860EC" w:rsidRPr="00FF5D0F">
        <w:rPr>
          <w:color w:val="auto"/>
          <w:sz w:val="30"/>
          <w:szCs w:val="30"/>
        </w:rPr>
        <w:t>спорта</w:t>
      </w:r>
      <w:r w:rsidR="007819A5" w:rsidRPr="00FF5D0F">
        <w:rPr>
          <w:color w:val="auto"/>
          <w:sz w:val="30"/>
          <w:szCs w:val="30"/>
        </w:rPr>
        <w:t>, анализирует ход его</w:t>
      </w:r>
      <w:r w:rsidR="003860EC" w:rsidRPr="00FF5D0F">
        <w:rPr>
          <w:color w:val="auto"/>
          <w:sz w:val="30"/>
          <w:szCs w:val="30"/>
        </w:rPr>
        <w:t xml:space="preserve"> выполнения и информирует о результатах выполнения </w:t>
      </w:r>
      <w:proofErr w:type="spellStart"/>
      <w:r w:rsidR="003860EC" w:rsidRPr="00FF5D0F">
        <w:rPr>
          <w:color w:val="auto"/>
          <w:sz w:val="30"/>
          <w:szCs w:val="30"/>
        </w:rPr>
        <w:t>Мингорисполком</w:t>
      </w:r>
      <w:proofErr w:type="spellEnd"/>
      <w:r w:rsidR="003860EC" w:rsidRPr="00FF5D0F">
        <w:rPr>
          <w:color w:val="auto"/>
          <w:sz w:val="30"/>
          <w:szCs w:val="30"/>
        </w:rPr>
        <w:t>;</w:t>
      </w:r>
    </w:p>
    <w:p w14:paraId="731C3002" w14:textId="4E0CD19D"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213735" w:rsidRPr="00FF5D0F">
        <w:rPr>
          <w:color w:val="auto"/>
          <w:sz w:val="30"/>
          <w:szCs w:val="30"/>
        </w:rPr>
        <w:t>.</w:t>
      </w:r>
      <w:r w:rsidR="00396C48" w:rsidRPr="00FF5D0F">
        <w:rPr>
          <w:color w:val="auto"/>
          <w:sz w:val="30"/>
          <w:szCs w:val="30"/>
        </w:rPr>
        <w:t>4</w:t>
      </w:r>
      <w:r w:rsidR="00213735" w:rsidRPr="00FF5D0F">
        <w:rPr>
          <w:color w:val="auto"/>
          <w:sz w:val="30"/>
          <w:szCs w:val="30"/>
        </w:rPr>
        <w:t>. </w:t>
      </w:r>
      <w:r w:rsidR="003860EC" w:rsidRPr="00FF5D0F">
        <w:rPr>
          <w:color w:val="auto"/>
          <w:sz w:val="30"/>
          <w:szCs w:val="30"/>
        </w:rPr>
        <w:t xml:space="preserve">обеспечивает подготовку и участие </w:t>
      </w:r>
      <w:r w:rsidR="004C2E0E" w:rsidRPr="00FF5D0F">
        <w:rPr>
          <w:color w:val="auto"/>
          <w:sz w:val="30"/>
          <w:szCs w:val="30"/>
        </w:rPr>
        <w:t xml:space="preserve">составов участников официальных республиканских спортивных и спортивно-массовых мероприятий для представления </w:t>
      </w:r>
      <w:proofErr w:type="spellStart"/>
      <w:r w:rsidR="004C2E0E" w:rsidRPr="00FF5D0F">
        <w:rPr>
          <w:color w:val="auto"/>
          <w:sz w:val="30"/>
          <w:szCs w:val="30"/>
        </w:rPr>
        <w:t>г.Минска</w:t>
      </w:r>
      <w:proofErr w:type="spellEnd"/>
      <w:r w:rsidR="004C2E0E" w:rsidRPr="00FF5D0F">
        <w:rPr>
          <w:color w:val="auto"/>
          <w:sz w:val="30"/>
          <w:szCs w:val="30"/>
        </w:rPr>
        <w:t xml:space="preserve"> в этих мероприятиях, а также участи</w:t>
      </w:r>
      <w:r w:rsidR="00213735" w:rsidRPr="00FF5D0F">
        <w:rPr>
          <w:color w:val="auto"/>
          <w:sz w:val="30"/>
          <w:szCs w:val="30"/>
        </w:rPr>
        <w:t>е</w:t>
      </w:r>
      <w:r w:rsidR="004C2E0E" w:rsidRPr="00FF5D0F">
        <w:rPr>
          <w:color w:val="auto"/>
          <w:sz w:val="30"/>
          <w:szCs w:val="30"/>
        </w:rPr>
        <w:t xml:space="preserve"> в международных спортивных и спортивно-массовых мероприятиях</w:t>
      </w:r>
      <w:r w:rsidR="003860EC" w:rsidRPr="00FF5D0F">
        <w:rPr>
          <w:color w:val="auto"/>
          <w:sz w:val="30"/>
          <w:szCs w:val="30"/>
        </w:rPr>
        <w:t>;</w:t>
      </w:r>
    </w:p>
    <w:p w14:paraId="1B6AB763" w14:textId="75CC15BF"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w:t>
      </w:r>
      <w:r w:rsidR="00396C48" w:rsidRPr="00FF5D0F">
        <w:rPr>
          <w:color w:val="auto"/>
          <w:sz w:val="30"/>
          <w:szCs w:val="30"/>
        </w:rPr>
        <w:t>5</w:t>
      </w:r>
      <w:r w:rsidR="003860EC" w:rsidRPr="00FF5D0F">
        <w:rPr>
          <w:color w:val="auto"/>
          <w:sz w:val="30"/>
          <w:szCs w:val="30"/>
        </w:rPr>
        <w:t xml:space="preserve">. участвует в проведении республиканских и международных </w:t>
      </w:r>
      <w:r w:rsidR="007819A5" w:rsidRPr="00FF5D0F">
        <w:rPr>
          <w:color w:val="auto"/>
          <w:sz w:val="30"/>
          <w:szCs w:val="30"/>
        </w:rPr>
        <w:t xml:space="preserve">спортивных </w:t>
      </w:r>
      <w:r w:rsidR="003860EC" w:rsidRPr="00FF5D0F">
        <w:rPr>
          <w:color w:val="auto"/>
          <w:sz w:val="30"/>
          <w:szCs w:val="30"/>
        </w:rPr>
        <w:t xml:space="preserve">соревнований в </w:t>
      </w:r>
      <w:proofErr w:type="spellStart"/>
      <w:r w:rsidR="003860EC" w:rsidRPr="00FF5D0F">
        <w:rPr>
          <w:color w:val="auto"/>
          <w:sz w:val="30"/>
          <w:szCs w:val="30"/>
        </w:rPr>
        <w:t>г.Минске</w:t>
      </w:r>
      <w:proofErr w:type="spellEnd"/>
      <w:r w:rsidR="003860EC" w:rsidRPr="00FF5D0F">
        <w:rPr>
          <w:color w:val="auto"/>
          <w:sz w:val="30"/>
          <w:szCs w:val="30"/>
        </w:rPr>
        <w:t>;</w:t>
      </w:r>
    </w:p>
    <w:p w14:paraId="680A11C7" w14:textId="7B2F2BE0"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w:t>
      </w:r>
      <w:r w:rsidR="00396C48" w:rsidRPr="00FF5D0F">
        <w:rPr>
          <w:color w:val="auto"/>
          <w:sz w:val="30"/>
          <w:szCs w:val="30"/>
        </w:rPr>
        <w:t>6</w:t>
      </w:r>
      <w:r w:rsidR="003860EC" w:rsidRPr="00FF5D0F">
        <w:rPr>
          <w:color w:val="auto"/>
          <w:sz w:val="30"/>
          <w:szCs w:val="30"/>
        </w:rPr>
        <w:t>. организует и проводит городские физкультурно-оздоровительные, спортивно-массовые</w:t>
      </w:r>
      <w:r w:rsidR="001871FD" w:rsidRPr="00FF5D0F">
        <w:rPr>
          <w:color w:val="auto"/>
          <w:sz w:val="30"/>
          <w:szCs w:val="30"/>
        </w:rPr>
        <w:t xml:space="preserve"> мероприятия</w:t>
      </w:r>
      <w:r w:rsidR="003860EC" w:rsidRPr="00FF5D0F">
        <w:rPr>
          <w:color w:val="auto"/>
          <w:sz w:val="30"/>
          <w:szCs w:val="30"/>
        </w:rPr>
        <w:t>;</w:t>
      </w:r>
    </w:p>
    <w:p w14:paraId="6558DDB3" w14:textId="01F72B23"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w:t>
      </w:r>
      <w:r w:rsidR="00396C48" w:rsidRPr="00FF5D0F">
        <w:rPr>
          <w:color w:val="auto"/>
          <w:sz w:val="30"/>
          <w:szCs w:val="30"/>
        </w:rPr>
        <w:t>7</w:t>
      </w:r>
      <w:r w:rsidR="003860EC" w:rsidRPr="00FF5D0F">
        <w:rPr>
          <w:color w:val="auto"/>
          <w:sz w:val="30"/>
          <w:szCs w:val="30"/>
        </w:rPr>
        <w:t>. совместно с федерациями (союзами, ассоциациями) по виду (видам) спорта проводит городские спортивные соревнования;</w:t>
      </w:r>
    </w:p>
    <w:p w14:paraId="1D3E1723" w14:textId="36AAE716"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w:t>
      </w:r>
      <w:r w:rsidR="00396C48" w:rsidRPr="00FF5D0F">
        <w:rPr>
          <w:color w:val="auto"/>
          <w:sz w:val="30"/>
          <w:szCs w:val="30"/>
        </w:rPr>
        <w:t>8</w:t>
      </w:r>
      <w:r w:rsidR="003860EC" w:rsidRPr="00FF5D0F">
        <w:rPr>
          <w:color w:val="auto"/>
          <w:sz w:val="30"/>
          <w:szCs w:val="30"/>
        </w:rPr>
        <w:t>. присваивает спортивные разряды, награждает в пределах своей компетенции медалями, дипломами, призами, грамотами победителей городских спортивных соревнований, смотров-конкурсов, работников</w:t>
      </w:r>
      <w:r w:rsidR="00D9043D" w:rsidRPr="00FF5D0F">
        <w:rPr>
          <w:color w:val="auto"/>
          <w:sz w:val="30"/>
          <w:szCs w:val="30"/>
        </w:rPr>
        <w:t>,</w:t>
      </w:r>
      <w:r w:rsidR="003860EC" w:rsidRPr="00FF5D0F">
        <w:rPr>
          <w:color w:val="auto"/>
          <w:sz w:val="30"/>
          <w:szCs w:val="30"/>
        </w:rPr>
        <w:t xml:space="preserve"> </w:t>
      </w:r>
      <w:r w:rsidR="00D9043D" w:rsidRPr="00FF5D0F">
        <w:rPr>
          <w:color w:val="auto"/>
          <w:sz w:val="30"/>
          <w:szCs w:val="30"/>
        </w:rPr>
        <w:t xml:space="preserve">активистов и ветеранов </w:t>
      </w:r>
      <w:r w:rsidR="003860EC" w:rsidRPr="00FF5D0F">
        <w:rPr>
          <w:color w:val="auto"/>
          <w:sz w:val="30"/>
          <w:szCs w:val="30"/>
        </w:rPr>
        <w:t>физической культуры</w:t>
      </w:r>
      <w:r w:rsidR="00D9043D" w:rsidRPr="00FF5D0F">
        <w:rPr>
          <w:color w:val="auto"/>
          <w:sz w:val="30"/>
          <w:szCs w:val="30"/>
        </w:rPr>
        <w:t xml:space="preserve"> </w:t>
      </w:r>
      <w:r w:rsidR="003860EC" w:rsidRPr="00FF5D0F">
        <w:rPr>
          <w:color w:val="auto"/>
          <w:sz w:val="30"/>
          <w:szCs w:val="30"/>
        </w:rPr>
        <w:t>и спорта, команды, клубы по виду (видам) спорта, иные организации физической культуры и спорта;</w:t>
      </w:r>
    </w:p>
    <w:p w14:paraId="51E9AA05" w14:textId="4B895672" w:rsidR="00D9043D"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w:t>
      </w:r>
      <w:r w:rsidR="00396C48" w:rsidRPr="00FF5D0F">
        <w:rPr>
          <w:color w:val="auto"/>
          <w:sz w:val="30"/>
          <w:szCs w:val="30"/>
        </w:rPr>
        <w:t>9</w:t>
      </w:r>
      <w:r w:rsidR="003860EC" w:rsidRPr="00FF5D0F">
        <w:rPr>
          <w:color w:val="auto"/>
          <w:sz w:val="30"/>
          <w:szCs w:val="30"/>
        </w:rPr>
        <w:t xml:space="preserve">. осуществляет руководство подготовкой спортивного резерва, анализ работы и организации учебно-тренировочного процесса в специализированных учебно-спортивных учреждениях </w:t>
      </w:r>
      <w:proofErr w:type="spellStart"/>
      <w:r w:rsidR="003860EC" w:rsidRPr="00FF5D0F">
        <w:rPr>
          <w:color w:val="auto"/>
          <w:sz w:val="30"/>
          <w:szCs w:val="30"/>
        </w:rPr>
        <w:t>г.Минска</w:t>
      </w:r>
      <w:proofErr w:type="spellEnd"/>
      <w:r w:rsidR="003860EC" w:rsidRPr="00FF5D0F">
        <w:rPr>
          <w:color w:val="auto"/>
          <w:sz w:val="30"/>
          <w:szCs w:val="30"/>
        </w:rPr>
        <w:t xml:space="preserve"> независимо от ведомственной подчиненности</w:t>
      </w:r>
      <w:r w:rsidR="00EF3ABB">
        <w:rPr>
          <w:color w:val="auto"/>
          <w:sz w:val="30"/>
          <w:szCs w:val="30"/>
        </w:rPr>
        <w:t xml:space="preserve"> и</w:t>
      </w:r>
      <w:r w:rsidR="003860EC" w:rsidRPr="00FF5D0F">
        <w:rPr>
          <w:color w:val="auto"/>
          <w:sz w:val="30"/>
          <w:szCs w:val="30"/>
        </w:rPr>
        <w:t xml:space="preserve"> учреждении образования «Минское государственное городское училище олимпийского резерва»;</w:t>
      </w:r>
    </w:p>
    <w:p w14:paraId="3B0B119C" w14:textId="2361AA9E" w:rsidR="00D9043D"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.1</w:t>
      </w:r>
      <w:r w:rsidR="00396C48" w:rsidRPr="00FF5D0F">
        <w:rPr>
          <w:color w:val="auto"/>
          <w:sz w:val="30"/>
          <w:szCs w:val="30"/>
        </w:rPr>
        <w:t>0</w:t>
      </w:r>
      <w:r w:rsidR="003860EC" w:rsidRPr="00FF5D0F">
        <w:rPr>
          <w:color w:val="auto"/>
          <w:sz w:val="30"/>
          <w:szCs w:val="30"/>
        </w:rPr>
        <w:t>. </w:t>
      </w:r>
      <w:r w:rsidR="00D9043D" w:rsidRPr="00FF5D0F">
        <w:rPr>
          <w:color w:val="auto"/>
          <w:sz w:val="30"/>
          <w:szCs w:val="30"/>
        </w:rPr>
        <w:t>рассматривает документы и (или) сведения, необходимые для осуществления административной процедуры по прохождению (подтверждению, лишению) государственной аккредитации на право осуществления деятельности по развитию физической культуры и спорта</w:t>
      </w:r>
      <w:r w:rsidR="003860EC" w:rsidRPr="00FF5D0F">
        <w:rPr>
          <w:color w:val="auto"/>
          <w:sz w:val="30"/>
          <w:szCs w:val="30"/>
        </w:rPr>
        <w:t>;</w:t>
      </w:r>
    </w:p>
    <w:p w14:paraId="43F109CF" w14:textId="1A8746FE" w:rsidR="00D9043D"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.1</w:t>
      </w:r>
      <w:r w:rsidR="00396C48" w:rsidRPr="00FF5D0F">
        <w:rPr>
          <w:color w:val="auto"/>
          <w:sz w:val="30"/>
          <w:szCs w:val="30"/>
        </w:rPr>
        <w:t>1</w:t>
      </w:r>
      <w:r w:rsidR="003860EC" w:rsidRPr="00FF5D0F">
        <w:rPr>
          <w:color w:val="auto"/>
          <w:sz w:val="30"/>
          <w:szCs w:val="30"/>
        </w:rPr>
        <w:t>. содействует созданию и укреплению взаимодействия с организациями физической культуры и спорта на территории Республики Беларусь и других государств;</w:t>
      </w:r>
    </w:p>
    <w:p w14:paraId="63FABE28" w14:textId="72EEDEBB" w:rsidR="00D9043D"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.1</w:t>
      </w:r>
      <w:r w:rsidR="00396C48" w:rsidRPr="00FF5D0F">
        <w:rPr>
          <w:color w:val="auto"/>
          <w:sz w:val="30"/>
          <w:szCs w:val="30"/>
        </w:rPr>
        <w:t>2</w:t>
      </w:r>
      <w:r w:rsidR="003860EC" w:rsidRPr="00FF5D0F">
        <w:rPr>
          <w:color w:val="auto"/>
          <w:sz w:val="30"/>
          <w:szCs w:val="30"/>
        </w:rPr>
        <w:t>. осуществляет взаимодействие в пределах компетенции с городскими общественными объединениями, федерациями (союзами, ассоциациями) по виду (видам) спорта;</w:t>
      </w:r>
    </w:p>
    <w:p w14:paraId="42EEA4D3" w14:textId="4510FD59" w:rsidR="00D9043D"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.1</w:t>
      </w:r>
      <w:r w:rsidR="00396C48" w:rsidRPr="00FF5D0F">
        <w:rPr>
          <w:color w:val="auto"/>
          <w:sz w:val="30"/>
          <w:szCs w:val="30"/>
        </w:rPr>
        <w:t>3</w:t>
      </w:r>
      <w:r w:rsidR="003860EC" w:rsidRPr="00FF5D0F">
        <w:rPr>
          <w:color w:val="auto"/>
          <w:sz w:val="30"/>
          <w:szCs w:val="30"/>
        </w:rPr>
        <w:t>. присваивает квалификационные категории специалистам в сфере физической культуры и спорта;</w:t>
      </w:r>
    </w:p>
    <w:p w14:paraId="7E43FFB4" w14:textId="5D8BED87"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.1</w:t>
      </w:r>
      <w:r w:rsidR="00396C48" w:rsidRPr="00FF5D0F">
        <w:rPr>
          <w:color w:val="auto"/>
          <w:sz w:val="30"/>
          <w:szCs w:val="30"/>
        </w:rPr>
        <w:t>4</w:t>
      </w:r>
      <w:r w:rsidR="003860EC" w:rsidRPr="00FF5D0F">
        <w:rPr>
          <w:color w:val="auto"/>
          <w:sz w:val="30"/>
          <w:szCs w:val="30"/>
        </w:rPr>
        <w:t xml:space="preserve">. по согласованию с </w:t>
      </w:r>
      <w:proofErr w:type="spellStart"/>
      <w:r w:rsidR="003860EC" w:rsidRPr="00FF5D0F">
        <w:rPr>
          <w:color w:val="auto"/>
          <w:sz w:val="30"/>
          <w:szCs w:val="30"/>
        </w:rPr>
        <w:t>Мингорисполкомом</w:t>
      </w:r>
      <w:proofErr w:type="spellEnd"/>
      <w:r w:rsidR="003860EC" w:rsidRPr="00FF5D0F">
        <w:rPr>
          <w:color w:val="auto"/>
          <w:sz w:val="30"/>
          <w:szCs w:val="30"/>
        </w:rPr>
        <w:t xml:space="preserve"> представляет в Министерство спорта кандидатуры работников, организаций отрасли, внесших значительный вклад в разработку и реализацию основных направлений и приоритетов государственной политики в сфере физической культуры</w:t>
      </w:r>
      <w:r w:rsidR="00D9043D" w:rsidRPr="00FF5D0F">
        <w:rPr>
          <w:color w:val="auto"/>
          <w:sz w:val="30"/>
          <w:szCs w:val="30"/>
        </w:rPr>
        <w:t xml:space="preserve"> и</w:t>
      </w:r>
      <w:r w:rsidR="003860EC" w:rsidRPr="00FF5D0F">
        <w:rPr>
          <w:color w:val="auto"/>
          <w:sz w:val="30"/>
          <w:szCs w:val="30"/>
        </w:rPr>
        <w:t xml:space="preserve"> спорта, выполнение (содействие выполнению) государственных задач в сфере физической культуры</w:t>
      </w:r>
      <w:r w:rsidR="00D9043D" w:rsidRPr="00FF5D0F">
        <w:rPr>
          <w:color w:val="auto"/>
          <w:sz w:val="30"/>
          <w:szCs w:val="30"/>
        </w:rPr>
        <w:t xml:space="preserve"> и </w:t>
      </w:r>
      <w:r w:rsidR="003860EC" w:rsidRPr="00FF5D0F">
        <w:rPr>
          <w:color w:val="auto"/>
          <w:sz w:val="30"/>
          <w:szCs w:val="30"/>
        </w:rPr>
        <w:t>спорта для поощрения, награждения, присвоения почетных званий, присуждения премий;</w:t>
      </w:r>
    </w:p>
    <w:p w14:paraId="11B59BFF" w14:textId="74F81223"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.1</w:t>
      </w:r>
      <w:r w:rsidR="00396C48" w:rsidRPr="00FF5D0F">
        <w:rPr>
          <w:color w:val="auto"/>
          <w:sz w:val="30"/>
          <w:szCs w:val="30"/>
        </w:rPr>
        <w:t>5</w:t>
      </w:r>
      <w:r w:rsidR="003860EC" w:rsidRPr="00FF5D0F">
        <w:rPr>
          <w:color w:val="auto"/>
          <w:sz w:val="30"/>
          <w:szCs w:val="30"/>
        </w:rPr>
        <w:t>. осуществляет анализ работы в сфере физической культуры</w:t>
      </w:r>
      <w:r w:rsidR="00D9043D" w:rsidRPr="00FF5D0F">
        <w:rPr>
          <w:color w:val="auto"/>
          <w:sz w:val="30"/>
          <w:szCs w:val="30"/>
        </w:rPr>
        <w:t xml:space="preserve"> </w:t>
      </w:r>
      <w:r w:rsidR="00D9043D" w:rsidRPr="00FF5D0F">
        <w:rPr>
          <w:color w:val="auto"/>
          <w:sz w:val="30"/>
          <w:szCs w:val="30"/>
        </w:rPr>
        <w:br/>
        <w:t>и</w:t>
      </w:r>
      <w:r w:rsidR="003860EC" w:rsidRPr="00FF5D0F">
        <w:rPr>
          <w:color w:val="auto"/>
          <w:sz w:val="30"/>
          <w:szCs w:val="30"/>
        </w:rPr>
        <w:t xml:space="preserve"> спорта в пределах компетенции, содействует внедрению новых видов физкультурно-оздоровительных услуг с учетом потребности населения в физкультурно-оздоровительных услугах;</w:t>
      </w:r>
    </w:p>
    <w:p w14:paraId="163BF2FD" w14:textId="112B8480"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.1</w:t>
      </w:r>
      <w:r w:rsidR="00396C48" w:rsidRPr="00FF5D0F">
        <w:rPr>
          <w:color w:val="auto"/>
          <w:sz w:val="30"/>
          <w:szCs w:val="30"/>
        </w:rPr>
        <w:t>6</w:t>
      </w:r>
      <w:r w:rsidR="003860EC" w:rsidRPr="00FF5D0F">
        <w:rPr>
          <w:color w:val="auto"/>
          <w:sz w:val="30"/>
          <w:szCs w:val="30"/>
        </w:rPr>
        <w:t>. разрабатывает и утвержд</w:t>
      </w:r>
      <w:r w:rsidR="00D9043D" w:rsidRPr="00FF5D0F">
        <w:rPr>
          <w:color w:val="auto"/>
          <w:sz w:val="30"/>
          <w:szCs w:val="30"/>
        </w:rPr>
        <w:t>ает</w:t>
      </w:r>
      <w:r w:rsidR="003860EC" w:rsidRPr="00FF5D0F">
        <w:rPr>
          <w:color w:val="auto"/>
          <w:sz w:val="30"/>
          <w:szCs w:val="30"/>
        </w:rPr>
        <w:t xml:space="preserve"> календарные планы </w:t>
      </w:r>
      <w:r w:rsidR="00D9043D" w:rsidRPr="00FF5D0F">
        <w:rPr>
          <w:color w:val="auto"/>
          <w:sz w:val="30"/>
          <w:szCs w:val="30"/>
        </w:rPr>
        <w:t>проведения спортивных и спортивно-массовых мероприятий</w:t>
      </w:r>
      <w:r w:rsidR="003860EC" w:rsidRPr="00FF5D0F">
        <w:rPr>
          <w:color w:val="auto"/>
          <w:sz w:val="30"/>
          <w:szCs w:val="30"/>
        </w:rPr>
        <w:t>;</w:t>
      </w:r>
    </w:p>
    <w:p w14:paraId="14E5A3C9" w14:textId="4C1303BB"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w:t>
      </w:r>
      <w:r w:rsidRPr="00FF5D0F">
        <w:rPr>
          <w:color w:val="auto"/>
          <w:sz w:val="30"/>
          <w:szCs w:val="30"/>
        </w:rPr>
        <w:t>1</w:t>
      </w:r>
      <w:r w:rsidR="00396C48" w:rsidRPr="00FF5D0F">
        <w:rPr>
          <w:color w:val="auto"/>
          <w:sz w:val="30"/>
          <w:szCs w:val="30"/>
        </w:rPr>
        <w:t>7</w:t>
      </w:r>
      <w:r w:rsidR="003860EC" w:rsidRPr="00FF5D0F">
        <w:rPr>
          <w:color w:val="auto"/>
          <w:sz w:val="30"/>
          <w:szCs w:val="30"/>
        </w:rPr>
        <w:t>. организует в пределах своей компетенции физкультурно-оздоровительную и спортивно-массовую работу с инвалидами;</w:t>
      </w:r>
    </w:p>
    <w:p w14:paraId="48C9219F" w14:textId="091434B2"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w:t>
      </w:r>
      <w:r w:rsidR="00396C48" w:rsidRPr="00FF5D0F">
        <w:rPr>
          <w:color w:val="auto"/>
          <w:sz w:val="30"/>
          <w:szCs w:val="30"/>
        </w:rPr>
        <w:t>18</w:t>
      </w:r>
      <w:r w:rsidR="003860EC" w:rsidRPr="00FF5D0F">
        <w:rPr>
          <w:color w:val="auto"/>
          <w:sz w:val="30"/>
          <w:szCs w:val="30"/>
        </w:rPr>
        <w:t>. самостоятельно или совместно с организациями физической культуры и спорта, иными организациями, осуществляющими деятельность в сфере физической культуры и спорта, проводит физкультурно-оздоровительную и спортивно-массовую работу с населением по месту жительства;</w:t>
      </w:r>
    </w:p>
    <w:p w14:paraId="671BB52A" w14:textId="26E3F622"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w:t>
      </w:r>
      <w:r w:rsidR="00396C48" w:rsidRPr="00FF5D0F">
        <w:rPr>
          <w:color w:val="auto"/>
          <w:sz w:val="30"/>
          <w:szCs w:val="30"/>
        </w:rPr>
        <w:t>19</w:t>
      </w:r>
      <w:r w:rsidR="003860EC" w:rsidRPr="00FF5D0F">
        <w:rPr>
          <w:color w:val="auto"/>
          <w:sz w:val="30"/>
          <w:szCs w:val="30"/>
        </w:rPr>
        <w:t xml:space="preserve">. взаимодействует со структурными подразделениями </w:t>
      </w:r>
      <w:proofErr w:type="spellStart"/>
      <w:r w:rsidR="003860EC" w:rsidRPr="00FF5D0F">
        <w:rPr>
          <w:color w:val="auto"/>
          <w:sz w:val="30"/>
          <w:szCs w:val="30"/>
        </w:rPr>
        <w:t>Мингорисполкома</w:t>
      </w:r>
      <w:proofErr w:type="spellEnd"/>
      <w:r w:rsidR="003860EC" w:rsidRPr="00FF5D0F">
        <w:rPr>
          <w:color w:val="auto"/>
          <w:sz w:val="30"/>
          <w:szCs w:val="30"/>
        </w:rPr>
        <w:t xml:space="preserve"> при решении экономических, социальных и других вопросов, принимает меры по совершенствованию деятельности по развитию физической культуры</w:t>
      </w:r>
      <w:r w:rsidR="00C93339" w:rsidRPr="00FF5D0F">
        <w:rPr>
          <w:color w:val="auto"/>
          <w:sz w:val="30"/>
          <w:szCs w:val="30"/>
        </w:rPr>
        <w:t xml:space="preserve"> и</w:t>
      </w:r>
      <w:r w:rsidR="003860EC" w:rsidRPr="00FF5D0F">
        <w:rPr>
          <w:color w:val="auto"/>
          <w:sz w:val="30"/>
          <w:szCs w:val="30"/>
        </w:rPr>
        <w:t xml:space="preserve"> спорта;</w:t>
      </w:r>
    </w:p>
    <w:p w14:paraId="2D01F562" w14:textId="76E91E75"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.2</w:t>
      </w:r>
      <w:r w:rsidR="00396C48" w:rsidRPr="00FF5D0F">
        <w:rPr>
          <w:color w:val="auto"/>
          <w:sz w:val="30"/>
          <w:szCs w:val="30"/>
        </w:rPr>
        <w:t>0</w:t>
      </w:r>
      <w:r w:rsidR="003860EC" w:rsidRPr="00FF5D0F">
        <w:rPr>
          <w:color w:val="auto"/>
          <w:sz w:val="30"/>
          <w:szCs w:val="30"/>
        </w:rPr>
        <w:t>. в порядке, установленном законодательством, выделяет необходимые помещения, предоставляет физкультурно-спортивные сооружения организациям физической культуры и спорта для проведения физкультурно-оздоровительной и спортивно-массовой работы с детьми, подростками и молодежью, оказывает иную помощь организациям физической культуры и спорта;</w:t>
      </w:r>
    </w:p>
    <w:p w14:paraId="3F2F845F" w14:textId="55F47AA4" w:rsidR="003860EC" w:rsidRPr="00FF5D0F" w:rsidRDefault="00F21647"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.2</w:t>
      </w:r>
      <w:r w:rsidR="00396C48" w:rsidRPr="00FF5D0F">
        <w:rPr>
          <w:color w:val="auto"/>
          <w:sz w:val="30"/>
          <w:szCs w:val="30"/>
        </w:rPr>
        <w:t>1</w:t>
      </w:r>
      <w:r w:rsidR="003860EC" w:rsidRPr="00FF5D0F">
        <w:rPr>
          <w:color w:val="auto"/>
          <w:sz w:val="30"/>
          <w:szCs w:val="30"/>
        </w:rPr>
        <w:t xml:space="preserve">. осуществляет анализ состояния физкультурно-оздоровительной и спортивно-массовой работы в организациях </w:t>
      </w:r>
      <w:proofErr w:type="spellStart"/>
      <w:r w:rsidR="003860EC" w:rsidRPr="00FF5D0F">
        <w:rPr>
          <w:color w:val="auto"/>
          <w:sz w:val="30"/>
          <w:szCs w:val="30"/>
        </w:rPr>
        <w:t>г.Минска</w:t>
      </w:r>
      <w:proofErr w:type="spellEnd"/>
      <w:r w:rsidR="003860EC" w:rsidRPr="00FF5D0F">
        <w:rPr>
          <w:color w:val="auto"/>
          <w:sz w:val="30"/>
          <w:szCs w:val="30"/>
        </w:rPr>
        <w:t>;</w:t>
      </w:r>
    </w:p>
    <w:p w14:paraId="1CF60D33" w14:textId="074DD905" w:rsidR="003860EC" w:rsidRPr="00FF5D0F" w:rsidRDefault="00954EC6"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.2</w:t>
      </w:r>
      <w:r w:rsidR="00396C48" w:rsidRPr="00FF5D0F">
        <w:rPr>
          <w:color w:val="auto"/>
          <w:sz w:val="30"/>
          <w:szCs w:val="30"/>
        </w:rPr>
        <w:t>2</w:t>
      </w:r>
      <w:r w:rsidR="003860EC" w:rsidRPr="00FF5D0F">
        <w:rPr>
          <w:color w:val="auto"/>
          <w:sz w:val="30"/>
          <w:szCs w:val="30"/>
        </w:rPr>
        <w:t xml:space="preserve">. содействует подчиненным организациям в пределах компетенции в вопросах строительства, реконструкции, капитального и текущего ремонта </w:t>
      </w:r>
      <w:r w:rsidR="007819A5" w:rsidRPr="00FF5D0F">
        <w:rPr>
          <w:color w:val="auto"/>
          <w:sz w:val="30"/>
          <w:szCs w:val="30"/>
        </w:rPr>
        <w:t>физкультурно-спортивных сооружений</w:t>
      </w:r>
      <w:r w:rsidR="003860EC" w:rsidRPr="00FF5D0F">
        <w:rPr>
          <w:color w:val="auto"/>
          <w:sz w:val="30"/>
          <w:szCs w:val="30"/>
        </w:rPr>
        <w:t>;</w:t>
      </w:r>
    </w:p>
    <w:p w14:paraId="26652B74" w14:textId="0BB187CA" w:rsidR="003860EC" w:rsidRPr="00FF5D0F" w:rsidRDefault="00954EC6"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.2</w:t>
      </w:r>
      <w:r w:rsidR="00396C48" w:rsidRPr="00FF5D0F">
        <w:rPr>
          <w:color w:val="auto"/>
          <w:sz w:val="30"/>
          <w:szCs w:val="30"/>
        </w:rPr>
        <w:t>3</w:t>
      </w:r>
      <w:r w:rsidR="003860EC" w:rsidRPr="00FF5D0F">
        <w:rPr>
          <w:color w:val="auto"/>
          <w:sz w:val="30"/>
          <w:szCs w:val="30"/>
        </w:rPr>
        <w:t xml:space="preserve">. осуществляет в соответствии с законодательством управление акциями (долями в уставных фондах) хозяйственных обществ (товариществ), имеющих долю собственности </w:t>
      </w:r>
      <w:proofErr w:type="spellStart"/>
      <w:r w:rsidR="003860EC" w:rsidRPr="00FF5D0F">
        <w:rPr>
          <w:color w:val="auto"/>
          <w:sz w:val="30"/>
          <w:szCs w:val="30"/>
        </w:rPr>
        <w:t>г.Минска</w:t>
      </w:r>
      <w:proofErr w:type="spellEnd"/>
      <w:r w:rsidR="003860EC" w:rsidRPr="00FF5D0F">
        <w:rPr>
          <w:color w:val="auto"/>
          <w:sz w:val="30"/>
          <w:szCs w:val="30"/>
        </w:rPr>
        <w:t>;</w:t>
      </w:r>
    </w:p>
    <w:p w14:paraId="1240D763" w14:textId="0037A70F" w:rsidR="003860EC" w:rsidRPr="00FF5D0F" w:rsidRDefault="00954EC6"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.2</w:t>
      </w:r>
      <w:r w:rsidR="00396C48" w:rsidRPr="00FF5D0F">
        <w:rPr>
          <w:color w:val="auto"/>
          <w:sz w:val="30"/>
          <w:szCs w:val="30"/>
        </w:rPr>
        <w:t>4</w:t>
      </w:r>
      <w:r w:rsidR="003860EC" w:rsidRPr="00FF5D0F">
        <w:rPr>
          <w:color w:val="auto"/>
          <w:sz w:val="30"/>
          <w:szCs w:val="30"/>
        </w:rPr>
        <w:t>. </w:t>
      </w:r>
      <w:r w:rsidR="008E6609" w:rsidRPr="00FF5D0F">
        <w:rPr>
          <w:color w:val="auto"/>
          <w:sz w:val="30"/>
          <w:szCs w:val="30"/>
        </w:rPr>
        <w:t>является распорядителем бюджетных средств, утверждает бюджетные сметы, сметы доходов и расходов по внебюджетным средствам подчиненных организаций</w:t>
      </w:r>
      <w:r w:rsidR="005B41BE" w:rsidRPr="00FF5D0F">
        <w:rPr>
          <w:color w:val="auto"/>
          <w:sz w:val="30"/>
          <w:szCs w:val="30"/>
        </w:rPr>
        <w:t xml:space="preserve"> и государственного учреждения «Центр по обеспечению деятельности главного управления спорта </w:t>
      </w:r>
      <w:proofErr w:type="spellStart"/>
      <w:r w:rsidR="005B41BE" w:rsidRPr="00FF5D0F">
        <w:rPr>
          <w:color w:val="auto"/>
          <w:sz w:val="30"/>
          <w:szCs w:val="30"/>
        </w:rPr>
        <w:t>Мингорисполкома</w:t>
      </w:r>
      <w:proofErr w:type="spellEnd"/>
      <w:r w:rsidR="005B41BE" w:rsidRPr="00FF5D0F">
        <w:rPr>
          <w:color w:val="auto"/>
          <w:sz w:val="30"/>
          <w:szCs w:val="30"/>
        </w:rPr>
        <w:t xml:space="preserve"> и подчиненных организаций»</w:t>
      </w:r>
      <w:r w:rsidR="003860EC" w:rsidRPr="00FF5D0F">
        <w:rPr>
          <w:color w:val="auto"/>
          <w:sz w:val="30"/>
          <w:szCs w:val="30"/>
        </w:rPr>
        <w:t>;</w:t>
      </w:r>
    </w:p>
    <w:p w14:paraId="5C93A710" w14:textId="7C1B8A7D" w:rsidR="003860EC" w:rsidRPr="00FF5D0F" w:rsidRDefault="00954EC6"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.2</w:t>
      </w:r>
      <w:r w:rsidR="00396C48" w:rsidRPr="00FF5D0F">
        <w:rPr>
          <w:color w:val="auto"/>
          <w:sz w:val="30"/>
          <w:szCs w:val="30"/>
        </w:rPr>
        <w:t>5</w:t>
      </w:r>
      <w:r w:rsidR="003860EC" w:rsidRPr="00FF5D0F">
        <w:rPr>
          <w:color w:val="auto"/>
          <w:sz w:val="30"/>
          <w:szCs w:val="30"/>
        </w:rPr>
        <w:t xml:space="preserve">. обеспечивает представление в установленные сроки в </w:t>
      </w:r>
      <w:proofErr w:type="spellStart"/>
      <w:r w:rsidR="003860EC" w:rsidRPr="00FF5D0F">
        <w:rPr>
          <w:color w:val="auto"/>
          <w:sz w:val="30"/>
          <w:szCs w:val="30"/>
        </w:rPr>
        <w:t>Мингорисполком</w:t>
      </w:r>
      <w:proofErr w:type="spellEnd"/>
      <w:r w:rsidR="003860EC" w:rsidRPr="00FF5D0F">
        <w:rPr>
          <w:color w:val="auto"/>
          <w:sz w:val="30"/>
          <w:szCs w:val="30"/>
        </w:rPr>
        <w:t>, Министерство спорта и иные государственные органы государственной статистической и ведомственной отчетности по направлениям деятельности главного управления;</w:t>
      </w:r>
    </w:p>
    <w:p w14:paraId="277CF033" w14:textId="675648B6" w:rsidR="003860EC" w:rsidRPr="00FF5D0F" w:rsidRDefault="00954EC6"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.2</w:t>
      </w:r>
      <w:r w:rsidR="00396C48" w:rsidRPr="00FF5D0F">
        <w:rPr>
          <w:color w:val="auto"/>
          <w:sz w:val="30"/>
          <w:szCs w:val="30"/>
        </w:rPr>
        <w:t>6</w:t>
      </w:r>
      <w:r w:rsidR="003860EC" w:rsidRPr="00FF5D0F">
        <w:rPr>
          <w:color w:val="auto"/>
          <w:sz w:val="30"/>
          <w:szCs w:val="30"/>
        </w:rPr>
        <w:t>. осуществляет в пределах, установленных законодательством, управление деятельностью подчиненных организаций в части:</w:t>
      </w:r>
    </w:p>
    <w:p w14:paraId="7F1790C4" w14:textId="15FB70CD"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Pr="00FF5D0F">
        <w:rPr>
          <w:color w:val="auto"/>
          <w:sz w:val="30"/>
          <w:szCs w:val="30"/>
        </w:rPr>
        <w:t>.2</w:t>
      </w:r>
      <w:r w:rsidR="001871FD" w:rsidRPr="00FF5D0F">
        <w:rPr>
          <w:color w:val="auto"/>
          <w:sz w:val="30"/>
          <w:szCs w:val="30"/>
        </w:rPr>
        <w:t>6</w:t>
      </w:r>
      <w:r w:rsidRPr="00FF5D0F">
        <w:rPr>
          <w:color w:val="auto"/>
          <w:sz w:val="30"/>
          <w:szCs w:val="30"/>
        </w:rPr>
        <w:t>.1. утверждения уставов</w:t>
      </w:r>
      <w:r w:rsidR="00954EC6" w:rsidRPr="00FF5D0F">
        <w:rPr>
          <w:color w:val="auto"/>
          <w:sz w:val="30"/>
          <w:szCs w:val="30"/>
        </w:rPr>
        <w:t>;</w:t>
      </w:r>
    </w:p>
    <w:p w14:paraId="4619B0E7" w14:textId="76148A4B"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Pr="00FF5D0F">
        <w:rPr>
          <w:color w:val="auto"/>
          <w:sz w:val="30"/>
          <w:szCs w:val="30"/>
        </w:rPr>
        <w:t>.2</w:t>
      </w:r>
      <w:r w:rsidR="001871FD" w:rsidRPr="00FF5D0F">
        <w:rPr>
          <w:color w:val="auto"/>
          <w:sz w:val="30"/>
          <w:szCs w:val="30"/>
        </w:rPr>
        <w:t>6</w:t>
      </w:r>
      <w:r w:rsidRPr="00FF5D0F">
        <w:rPr>
          <w:color w:val="auto"/>
          <w:sz w:val="30"/>
          <w:szCs w:val="30"/>
        </w:rPr>
        <w:t xml:space="preserve">.2. назначения на должность и освобождения от должности руководителей по согласованию в установленном порядке с </w:t>
      </w:r>
      <w:proofErr w:type="spellStart"/>
      <w:r w:rsidRPr="00FF5D0F">
        <w:rPr>
          <w:color w:val="auto"/>
          <w:sz w:val="30"/>
          <w:szCs w:val="30"/>
        </w:rPr>
        <w:t>Мингорисполкомом</w:t>
      </w:r>
      <w:proofErr w:type="spellEnd"/>
      <w:r w:rsidRPr="00FF5D0F">
        <w:rPr>
          <w:color w:val="auto"/>
          <w:sz w:val="30"/>
          <w:szCs w:val="30"/>
        </w:rPr>
        <w:t xml:space="preserve"> и Министерством спорта</w:t>
      </w:r>
      <w:r w:rsidR="008E6609" w:rsidRPr="00FF5D0F">
        <w:rPr>
          <w:color w:val="auto"/>
          <w:sz w:val="30"/>
          <w:szCs w:val="30"/>
        </w:rPr>
        <w:t>;</w:t>
      </w:r>
    </w:p>
    <w:p w14:paraId="62A477F1" w14:textId="131EF97C" w:rsidR="003860EC" w:rsidRPr="00FF5D0F" w:rsidRDefault="00954EC6" w:rsidP="008E6609">
      <w:pPr>
        <w:widowControl w:val="0"/>
        <w:autoSpaceDE w:val="0"/>
        <w:autoSpaceDN w:val="0"/>
        <w:adjustRightInd w:val="0"/>
        <w:ind w:firstLine="709"/>
        <w:jc w:val="both"/>
        <w:rPr>
          <w:color w:val="auto"/>
          <w:sz w:val="30"/>
          <w:szCs w:val="30"/>
        </w:rPr>
      </w:pPr>
      <w:r w:rsidRPr="00FF5D0F">
        <w:rPr>
          <w:color w:val="auto"/>
          <w:sz w:val="30"/>
          <w:szCs w:val="30"/>
        </w:rPr>
        <w:t>1</w:t>
      </w:r>
      <w:r w:rsidR="00661C80" w:rsidRPr="00FF5D0F">
        <w:rPr>
          <w:color w:val="auto"/>
          <w:sz w:val="30"/>
          <w:szCs w:val="30"/>
        </w:rPr>
        <w:t>4</w:t>
      </w:r>
      <w:r w:rsidR="003860EC" w:rsidRPr="00FF5D0F">
        <w:rPr>
          <w:color w:val="auto"/>
          <w:sz w:val="30"/>
          <w:szCs w:val="30"/>
        </w:rPr>
        <w:t>.2</w:t>
      </w:r>
      <w:r w:rsidR="001871FD" w:rsidRPr="00FF5D0F">
        <w:rPr>
          <w:color w:val="auto"/>
          <w:sz w:val="30"/>
          <w:szCs w:val="30"/>
        </w:rPr>
        <w:t>6</w:t>
      </w:r>
      <w:r w:rsidR="003860EC" w:rsidRPr="00FF5D0F">
        <w:rPr>
          <w:color w:val="auto"/>
          <w:sz w:val="30"/>
          <w:szCs w:val="30"/>
        </w:rPr>
        <w:t>.3. согласования назначения и освобождения от должностей иных руководящих работников;</w:t>
      </w:r>
    </w:p>
    <w:p w14:paraId="5A9A3336" w14:textId="3173929A"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4</w:t>
      </w:r>
      <w:r w:rsidRPr="00FF5D0F">
        <w:rPr>
          <w:color w:val="auto"/>
          <w:sz w:val="30"/>
          <w:szCs w:val="30"/>
        </w:rPr>
        <w:t>.2</w:t>
      </w:r>
      <w:r w:rsidR="001871FD" w:rsidRPr="00FF5D0F">
        <w:rPr>
          <w:color w:val="auto"/>
          <w:sz w:val="30"/>
          <w:szCs w:val="30"/>
        </w:rPr>
        <w:t>6</w:t>
      </w:r>
      <w:r w:rsidRPr="00FF5D0F">
        <w:rPr>
          <w:color w:val="auto"/>
          <w:sz w:val="30"/>
          <w:szCs w:val="30"/>
        </w:rPr>
        <w:t>.4. принятия мер по устранению допущенных нарушений использования материальных средств и других ресурсов, возмещению убытков и привлечению виновных должностных лиц к ответственности;</w:t>
      </w:r>
    </w:p>
    <w:p w14:paraId="19BC7E30" w14:textId="5DE86E7B"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4</w:t>
      </w:r>
      <w:r w:rsidRPr="00FF5D0F">
        <w:rPr>
          <w:color w:val="auto"/>
          <w:sz w:val="30"/>
          <w:szCs w:val="30"/>
        </w:rPr>
        <w:t>.</w:t>
      </w:r>
      <w:r w:rsidR="00396C48" w:rsidRPr="00FF5D0F">
        <w:rPr>
          <w:color w:val="auto"/>
          <w:sz w:val="30"/>
          <w:szCs w:val="30"/>
        </w:rPr>
        <w:t>2</w:t>
      </w:r>
      <w:r w:rsidR="001871FD" w:rsidRPr="00FF5D0F">
        <w:rPr>
          <w:color w:val="auto"/>
          <w:sz w:val="30"/>
          <w:szCs w:val="30"/>
        </w:rPr>
        <w:t>7</w:t>
      </w:r>
      <w:r w:rsidRPr="00FF5D0F">
        <w:rPr>
          <w:color w:val="auto"/>
          <w:sz w:val="30"/>
          <w:szCs w:val="30"/>
        </w:rPr>
        <w:t>. осуществляет анализ:</w:t>
      </w:r>
    </w:p>
    <w:p w14:paraId="6F41C9C8" w14:textId="4151BAC0" w:rsidR="003860EC" w:rsidRPr="00FF5D0F" w:rsidRDefault="009635FF" w:rsidP="008E6609">
      <w:pPr>
        <w:widowControl w:val="0"/>
        <w:autoSpaceDE w:val="0"/>
        <w:autoSpaceDN w:val="0"/>
        <w:adjustRightInd w:val="0"/>
        <w:ind w:firstLine="709"/>
        <w:jc w:val="both"/>
        <w:rPr>
          <w:color w:val="auto"/>
          <w:sz w:val="30"/>
          <w:szCs w:val="30"/>
        </w:rPr>
      </w:pPr>
      <w:r w:rsidRPr="00FF5D0F">
        <w:rPr>
          <w:color w:val="auto"/>
          <w:sz w:val="30"/>
          <w:szCs w:val="30"/>
        </w:rPr>
        <w:t>14</w:t>
      </w:r>
      <w:r w:rsidR="003860EC" w:rsidRPr="00FF5D0F">
        <w:rPr>
          <w:color w:val="auto"/>
          <w:sz w:val="30"/>
          <w:szCs w:val="30"/>
        </w:rPr>
        <w:t>.</w:t>
      </w:r>
      <w:r w:rsidR="00396C48" w:rsidRPr="00FF5D0F">
        <w:rPr>
          <w:color w:val="auto"/>
          <w:sz w:val="30"/>
          <w:szCs w:val="30"/>
        </w:rPr>
        <w:t>2</w:t>
      </w:r>
      <w:r w:rsidR="001871FD" w:rsidRPr="00FF5D0F">
        <w:rPr>
          <w:color w:val="auto"/>
          <w:sz w:val="30"/>
          <w:szCs w:val="30"/>
        </w:rPr>
        <w:t>7</w:t>
      </w:r>
      <w:r w:rsidR="003860EC" w:rsidRPr="00FF5D0F">
        <w:rPr>
          <w:color w:val="auto"/>
          <w:sz w:val="30"/>
          <w:szCs w:val="30"/>
        </w:rPr>
        <w:t>.1. выполнения установленных социально-экономических показателей подчиненными организациями и эффективности их деятельности в сфере физической культуры</w:t>
      </w:r>
      <w:r w:rsidR="00C4036D" w:rsidRPr="00FF5D0F">
        <w:rPr>
          <w:color w:val="auto"/>
          <w:sz w:val="30"/>
          <w:szCs w:val="30"/>
        </w:rPr>
        <w:t xml:space="preserve"> и</w:t>
      </w:r>
      <w:r w:rsidR="003860EC" w:rsidRPr="00FF5D0F">
        <w:rPr>
          <w:color w:val="auto"/>
          <w:sz w:val="30"/>
          <w:szCs w:val="30"/>
        </w:rPr>
        <w:t xml:space="preserve"> спорта в </w:t>
      </w:r>
      <w:proofErr w:type="spellStart"/>
      <w:r w:rsidR="003860EC" w:rsidRPr="00FF5D0F">
        <w:rPr>
          <w:color w:val="auto"/>
          <w:sz w:val="30"/>
          <w:szCs w:val="30"/>
        </w:rPr>
        <w:t>г.Минске</w:t>
      </w:r>
      <w:proofErr w:type="spellEnd"/>
      <w:r w:rsidR="003860EC" w:rsidRPr="00FF5D0F">
        <w:rPr>
          <w:color w:val="auto"/>
          <w:sz w:val="30"/>
          <w:szCs w:val="30"/>
        </w:rPr>
        <w:t>;</w:t>
      </w:r>
    </w:p>
    <w:p w14:paraId="49E6EF66" w14:textId="0A7EF4DF"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4</w:t>
      </w:r>
      <w:r w:rsidRPr="00FF5D0F">
        <w:rPr>
          <w:color w:val="auto"/>
          <w:sz w:val="30"/>
          <w:szCs w:val="30"/>
        </w:rPr>
        <w:t>.</w:t>
      </w:r>
      <w:r w:rsidR="00396C48" w:rsidRPr="00FF5D0F">
        <w:rPr>
          <w:color w:val="auto"/>
          <w:sz w:val="30"/>
          <w:szCs w:val="30"/>
        </w:rPr>
        <w:t>2</w:t>
      </w:r>
      <w:r w:rsidR="001871FD" w:rsidRPr="00FF5D0F">
        <w:rPr>
          <w:color w:val="auto"/>
          <w:sz w:val="30"/>
          <w:szCs w:val="30"/>
        </w:rPr>
        <w:t>7</w:t>
      </w:r>
      <w:r w:rsidRPr="00FF5D0F">
        <w:rPr>
          <w:color w:val="auto"/>
          <w:sz w:val="30"/>
          <w:szCs w:val="30"/>
        </w:rPr>
        <w:t>.2. соблюдения законодательства по вопросам укрепления общественной безопасности и дисциплины и иным вопросам, входящим в компетенцию главного управления;</w:t>
      </w:r>
    </w:p>
    <w:p w14:paraId="3B7AEBB4" w14:textId="558259F6" w:rsidR="00121955" w:rsidRPr="00FF5D0F" w:rsidRDefault="00121955" w:rsidP="008E6609">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4</w:t>
      </w:r>
      <w:r w:rsidRPr="00FF5D0F">
        <w:rPr>
          <w:color w:val="auto"/>
          <w:sz w:val="30"/>
          <w:szCs w:val="30"/>
        </w:rPr>
        <w:t>.</w:t>
      </w:r>
      <w:r w:rsidR="00396C48" w:rsidRPr="00FF5D0F">
        <w:rPr>
          <w:color w:val="auto"/>
          <w:sz w:val="30"/>
          <w:szCs w:val="30"/>
        </w:rPr>
        <w:t>2</w:t>
      </w:r>
      <w:r w:rsidR="001871FD" w:rsidRPr="00FF5D0F">
        <w:rPr>
          <w:color w:val="auto"/>
          <w:sz w:val="30"/>
          <w:szCs w:val="30"/>
        </w:rPr>
        <w:t>8</w:t>
      </w:r>
      <w:r w:rsidRPr="00FF5D0F">
        <w:rPr>
          <w:color w:val="auto"/>
          <w:sz w:val="30"/>
          <w:szCs w:val="30"/>
        </w:rPr>
        <w:t>. согласовывает назначение на должности (освобождение от должностей) руководителей государственных физкультурно-оздоровительных, спортивных центров, комплексов, центров физкультурно-оздоровительной работы, физкультурно-спортивных клубов;</w:t>
      </w:r>
    </w:p>
    <w:p w14:paraId="75B13573" w14:textId="2737F271"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4</w:t>
      </w:r>
      <w:r w:rsidRPr="00FF5D0F">
        <w:rPr>
          <w:color w:val="auto"/>
          <w:sz w:val="30"/>
          <w:szCs w:val="30"/>
        </w:rPr>
        <w:t>.</w:t>
      </w:r>
      <w:r w:rsidR="001871FD" w:rsidRPr="00FF5D0F">
        <w:rPr>
          <w:color w:val="auto"/>
          <w:sz w:val="30"/>
          <w:szCs w:val="30"/>
        </w:rPr>
        <w:t>29</w:t>
      </w:r>
      <w:r w:rsidRPr="00FF5D0F">
        <w:rPr>
          <w:color w:val="auto"/>
          <w:sz w:val="30"/>
          <w:szCs w:val="30"/>
        </w:rPr>
        <w:t xml:space="preserve">. рассматривает в пределах своей компетенции в порядке, установленном законодательством, обращения граждан, </w:t>
      </w:r>
      <w:r w:rsidR="00026666" w:rsidRPr="00FF5D0F">
        <w:rPr>
          <w:color w:val="auto"/>
          <w:sz w:val="30"/>
          <w:szCs w:val="30"/>
        </w:rPr>
        <w:t>индивидуальных предпринимателей</w:t>
      </w:r>
      <w:r w:rsidRPr="00FF5D0F">
        <w:rPr>
          <w:color w:val="auto"/>
          <w:sz w:val="30"/>
          <w:szCs w:val="30"/>
        </w:rPr>
        <w:t xml:space="preserve"> и юридических лиц;</w:t>
      </w:r>
    </w:p>
    <w:p w14:paraId="2A5C6D8C" w14:textId="01BBA664"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4</w:t>
      </w:r>
      <w:r w:rsidRPr="00FF5D0F">
        <w:rPr>
          <w:color w:val="auto"/>
          <w:sz w:val="30"/>
          <w:szCs w:val="30"/>
        </w:rPr>
        <w:t>.3</w:t>
      </w:r>
      <w:r w:rsidR="001871FD" w:rsidRPr="00FF5D0F">
        <w:rPr>
          <w:color w:val="auto"/>
          <w:sz w:val="30"/>
          <w:szCs w:val="30"/>
        </w:rPr>
        <w:t>0</w:t>
      </w:r>
      <w:r w:rsidRPr="00FF5D0F">
        <w:rPr>
          <w:color w:val="auto"/>
          <w:sz w:val="30"/>
          <w:szCs w:val="30"/>
        </w:rPr>
        <w:t>. осуществляет административные процедуры по направлениям деятельности, входящим в компетенцию главного управления;</w:t>
      </w:r>
    </w:p>
    <w:p w14:paraId="36E35593" w14:textId="506815E3"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4</w:t>
      </w:r>
      <w:r w:rsidRPr="00FF5D0F">
        <w:rPr>
          <w:color w:val="auto"/>
          <w:sz w:val="30"/>
          <w:szCs w:val="30"/>
        </w:rPr>
        <w:t>.3</w:t>
      </w:r>
      <w:r w:rsidR="001871FD" w:rsidRPr="00FF5D0F">
        <w:rPr>
          <w:color w:val="auto"/>
          <w:sz w:val="30"/>
          <w:szCs w:val="30"/>
        </w:rPr>
        <w:t>1</w:t>
      </w:r>
      <w:r w:rsidRPr="00FF5D0F">
        <w:rPr>
          <w:color w:val="auto"/>
          <w:sz w:val="30"/>
          <w:szCs w:val="30"/>
        </w:rPr>
        <w:t xml:space="preserve">. проводит совещания, семинары и другие мероприятия, готовит проекты решений </w:t>
      </w:r>
      <w:proofErr w:type="spellStart"/>
      <w:r w:rsidRPr="00FF5D0F">
        <w:rPr>
          <w:color w:val="auto"/>
          <w:sz w:val="30"/>
          <w:szCs w:val="30"/>
        </w:rPr>
        <w:t>Мингорисполкома</w:t>
      </w:r>
      <w:proofErr w:type="spellEnd"/>
      <w:r w:rsidRPr="00FF5D0F">
        <w:rPr>
          <w:color w:val="auto"/>
          <w:sz w:val="30"/>
          <w:szCs w:val="30"/>
        </w:rPr>
        <w:t xml:space="preserve"> и распоряжений председателя </w:t>
      </w:r>
      <w:proofErr w:type="spellStart"/>
      <w:r w:rsidRPr="00FF5D0F">
        <w:rPr>
          <w:color w:val="auto"/>
          <w:sz w:val="30"/>
          <w:szCs w:val="30"/>
        </w:rPr>
        <w:t>Мингорисполкома</w:t>
      </w:r>
      <w:proofErr w:type="spellEnd"/>
      <w:r w:rsidRPr="00FF5D0F">
        <w:rPr>
          <w:color w:val="auto"/>
          <w:sz w:val="30"/>
          <w:szCs w:val="30"/>
        </w:rPr>
        <w:t xml:space="preserve">, докладов, аналитических записок, предложений руководству </w:t>
      </w:r>
      <w:proofErr w:type="spellStart"/>
      <w:r w:rsidRPr="00FF5D0F">
        <w:rPr>
          <w:color w:val="auto"/>
          <w:sz w:val="30"/>
          <w:szCs w:val="30"/>
        </w:rPr>
        <w:t>Мингорисполкома</w:t>
      </w:r>
      <w:proofErr w:type="spellEnd"/>
      <w:r w:rsidRPr="00FF5D0F">
        <w:rPr>
          <w:color w:val="auto"/>
          <w:sz w:val="30"/>
          <w:szCs w:val="30"/>
        </w:rPr>
        <w:t xml:space="preserve"> по вопросам, входящим в компетенцию главного управления;</w:t>
      </w:r>
    </w:p>
    <w:p w14:paraId="4A56A758" w14:textId="17A25E9A"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4</w:t>
      </w:r>
      <w:r w:rsidRPr="00FF5D0F">
        <w:rPr>
          <w:color w:val="auto"/>
          <w:sz w:val="30"/>
          <w:szCs w:val="30"/>
        </w:rPr>
        <w:t>.3</w:t>
      </w:r>
      <w:r w:rsidR="001871FD" w:rsidRPr="00FF5D0F">
        <w:rPr>
          <w:color w:val="auto"/>
          <w:sz w:val="30"/>
          <w:szCs w:val="30"/>
        </w:rPr>
        <w:t>2</w:t>
      </w:r>
      <w:r w:rsidRPr="00FF5D0F">
        <w:rPr>
          <w:color w:val="auto"/>
          <w:sz w:val="30"/>
          <w:szCs w:val="30"/>
        </w:rPr>
        <w:t>. учреждает виды поощрений (благодарность, грамоту, почетную грамоту</w:t>
      </w:r>
      <w:r w:rsidR="00026666" w:rsidRPr="00FF5D0F">
        <w:rPr>
          <w:color w:val="auto"/>
          <w:sz w:val="30"/>
          <w:szCs w:val="30"/>
        </w:rPr>
        <w:t xml:space="preserve">, иную форму оценки и </w:t>
      </w:r>
      <w:r w:rsidR="00121955" w:rsidRPr="00FF5D0F">
        <w:rPr>
          <w:color w:val="auto"/>
          <w:sz w:val="30"/>
          <w:szCs w:val="30"/>
        </w:rPr>
        <w:t>общественного признания заслуг граждан и юридических лиц</w:t>
      </w:r>
      <w:r w:rsidRPr="00FF5D0F">
        <w:rPr>
          <w:color w:val="auto"/>
          <w:sz w:val="30"/>
          <w:szCs w:val="30"/>
        </w:rPr>
        <w:t>) главного управления в целях признания заслуг и поощрения работников главного управления, подчиненных организаций, граждан, внесших значительный вклад в развитие и пропаганду физической культуры</w:t>
      </w:r>
      <w:r w:rsidR="00C4036D" w:rsidRPr="00FF5D0F">
        <w:rPr>
          <w:color w:val="auto"/>
          <w:sz w:val="30"/>
          <w:szCs w:val="30"/>
        </w:rPr>
        <w:t xml:space="preserve"> и</w:t>
      </w:r>
      <w:r w:rsidRPr="00FF5D0F">
        <w:rPr>
          <w:color w:val="auto"/>
          <w:sz w:val="30"/>
          <w:szCs w:val="30"/>
        </w:rPr>
        <w:t xml:space="preserve"> спорта в Республике Беларусь, а также в целях поощрения в связи с иными знаменательными событиями;</w:t>
      </w:r>
    </w:p>
    <w:p w14:paraId="795EA49F" w14:textId="5703B458"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4</w:t>
      </w:r>
      <w:r w:rsidRPr="00FF5D0F">
        <w:rPr>
          <w:color w:val="auto"/>
          <w:sz w:val="30"/>
          <w:szCs w:val="30"/>
        </w:rPr>
        <w:t>.3</w:t>
      </w:r>
      <w:r w:rsidR="001871FD" w:rsidRPr="00FF5D0F">
        <w:rPr>
          <w:color w:val="auto"/>
          <w:sz w:val="30"/>
          <w:szCs w:val="30"/>
        </w:rPr>
        <w:t>3</w:t>
      </w:r>
      <w:r w:rsidRPr="00FF5D0F">
        <w:rPr>
          <w:color w:val="auto"/>
          <w:sz w:val="30"/>
          <w:szCs w:val="30"/>
        </w:rPr>
        <w:t>. представляет в установленном порядке интересы главного управления в судах и других организациях;</w:t>
      </w:r>
    </w:p>
    <w:p w14:paraId="3EDE56CE" w14:textId="2CE2B76E" w:rsidR="003860EC" w:rsidRPr="00FF5D0F" w:rsidRDefault="003860EC" w:rsidP="008E6609">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4</w:t>
      </w:r>
      <w:r w:rsidR="00121955" w:rsidRPr="00FF5D0F">
        <w:rPr>
          <w:color w:val="auto"/>
          <w:sz w:val="30"/>
          <w:szCs w:val="30"/>
        </w:rPr>
        <w:t>.3</w:t>
      </w:r>
      <w:r w:rsidR="001871FD" w:rsidRPr="00FF5D0F">
        <w:rPr>
          <w:color w:val="auto"/>
          <w:sz w:val="30"/>
          <w:szCs w:val="30"/>
        </w:rPr>
        <w:t>4</w:t>
      </w:r>
      <w:r w:rsidRPr="00FF5D0F">
        <w:rPr>
          <w:color w:val="auto"/>
          <w:sz w:val="30"/>
          <w:szCs w:val="30"/>
        </w:rPr>
        <w:t>. осуществляет иные функции в соответствии с законодательством и задачами главного управления.</w:t>
      </w:r>
    </w:p>
    <w:p w14:paraId="72B4FE2A" w14:textId="77777777" w:rsidR="003860EC" w:rsidRPr="00FF5D0F" w:rsidRDefault="003860EC" w:rsidP="003860EC">
      <w:pPr>
        <w:widowControl w:val="0"/>
        <w:autoSpaceDE w:val="0"/>
        <w:autoSpaceDN w:val="0"/>
        <w:adjustRightInd w:val="0"/>
        <w:ind w:firstLine="709"/>
        <w:jc w:val="both"/>
        <w:rPr>
          <w:color w:val="auto"/>
          <w:sz w:val="30"/>
          <w:szCs w:val="30"/>
        </w:rPr>
      </w:pPr>
    </w:p>
    <w:p w14:paraId="24878F97" w14:textId="77777777" w:rsidR="003860EC" w:rsidRPr="00FF5D0F" w:rsidRDefault="003860EC" w:rsidP="003860EC">
      <w:pPr>
        <w:widowControl w:val="0"/>
        <w:autoSpaceDE w:val="0"/>
        <w:autoSpaceDN w:val="0"/>
        <w:adjustRightInd w:val="0"/>
        <w:ind w:firstLine="709"/>
        <w:jc w:val="center"/>
        <w:rPr>
          <w:color w:val="auto"/>
          <w:sz w:val="30"/>
          <w:szCs w:val="30"/>
        </w:rPr>
      </w:pPr>
      <w:r w:rsidRPr="00FF5D0F">
        <w:rPr>
          <w:color w:val="auto"/>
          <w:sz w:val="30"/>
          <w:szCs w:val="30"/>
        </w:rPr>
        <w:t>ГЛАВА 4</w:t>
      </w:r>
    </w:p>
    <w:p w14:paraId="7F9C50EB" w14:textId="77777777" w:rsidR="003860EC" w:rsidRPr="00FF5D0F" w:rsidRDefault="003860EC" w:rsidP="003860EC">
      <w:pPr>
        <w:widowControl w:val="0"/>
        <w:autoSpaceDE w:val="0"/>
        <w:autoSpaceDN w:val="0"/>
        <w:adjustRightInd w:val="0"/>
        <w:ind w:firstLine="709"/>
        <w:jc w:val="center"/>
        <w:rPr>
          <w:color w:val="auto"/>
          <w:sz w:val="30"/>
          <w:szCs w:val="30"/>
        </w:rPr>
      </w:pPr>
      <w:r w:rsidRPr="00FF5D0F">
        <w:rPr>
          <w:color w:val="auto"/>
          <w:sz w:val="30"/>
          <w:szCs w:val="30"/>
        </w:rPr>
        <w:t>ПРАВА ГЛАВНОГО УПРАВЛЕНИЯ</w:t>
      </w:r>
    </w:p>
    <w:p w14:paraId="2AD94900" w14:textId="77777777" w:rsidR="003860EC" w:rsidRPr="00FF5D0F" w:rsidRDefault="003860EC" w:rsidP="003860EC">
      <w:pPr>
        <w:widowControl w:val="0"/>
        <w:autoSpaceDE w:val="0"/>
        <w:autoSpaceDN w:val="0"/>
        <w:adjustRightInd w:val="0"/>
        <w:ind w:firstLine="709"/>
        <w:jc w:val="both"/>
        <w:rPr>
          <w:color w:val="auto"/>
          <w:sz w:val="30"/>
          <w:szCs w:val="30"/>
        </w:rPr>
      </w:pPr>
    </w:p>
    <w:p w14:paraId="6CD241C4" w14:textId="75BF4EF7"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5</w:t>
      </w:r>
      <w:r w:rsidRPr="00FF5D0F">
        <w:rPr>
          <w:color w:val="auto"/>
          <w:sz w:val="30"/>
          <w:szCs w:val="30"/>
        </w:rPr>
        <w:t>. Главному управлению для осуществления возложенных на него задач и функций предоставлено право:</w:t>
      </w:r>
    </w:p>
    <w:p w14:paraId="5931E1F4" w14:textId="467906F5"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5</w:t>
      </w:r>
      <w:r w:rsidRPr="00FF5D0F">
        <w:rPr>
          <w:color w:val="auto"/>
          <w:sz w:val="30"/>
          <w:szCs w:val="30"/>
        </w:rPr>
        <w:t xml:space="preserve">.1. участвовать в заседаниях и совещаниях </w:t>
      </w:r>
      <w:proofErr w:type="spellStart"/>
      <w:r w:rsidRPr="00FF5D0F">
        <w:rPr>
          <w:color w:val="auto"/>
          <w:sz w:val="30"/>
          <w:szCs w:val="30"/>
        </w:rPr>
        <w:t>Мингорисполкома</w:t>
      </w:r>
      <w:proofErr w:type="spellEnd"/>
      <w:r w:rsidRPr="00FF5D0F">
        <w:rPr>
          <w:color w:val="auto"/>
          <w:sz w:val="30"/>
          <w:szCs w:val="30"/>
        </w:rPr>
        <w:t xml:space="preserve">, </w:t>
      </w:r>
      <w:proofErr w:type="spellStart"/>
      <w:r w:rsidRPr="00FF5D0F">
        <w:rPr>
          <w:color w:val="auto"/>
          <w:sz w:val="30"/>
          <w:szCs w:val="30"/>
        </w:rPr>
        <w:t>Мингорсовета</w:t>
      </w:r>
      <w:proofErr w:type="spellEnd"/>
      <w:r w:rsidRPr="00FF5D0F">
        <w:rPr>
          <w:color w:val="auto"/>
          <w:sz w:val="30"/>
          <w:szCs w:val="30"/>
        </w:rPr>
        <w:t xml:space="preserve">, Министерства спорта, администраций районов </w:t>
      </w:r>
      <w:proofErr w:type="spellStart"/>
      <w:r w:rsidRPr="00FF5D0F">
        <w:rPr>
          <w:color w:val="auto"/>
          <w:sz w:val="30"/>
          <w:szCs w:val="30"/>
        </w:rPr>
        <w:t>г.Минска</w:t>
      </w:r>
      <w:proofErr w:type="spellEnd"/>
      <w:r w:rsidRPr="00FF5D0F">
        <w:rPr>
          <w:color w:val="auto"/>
          <w:sz w:val="30"/>
          <w:szCs w:val="30"/>
        </w:rPr>
        <w:t xml:space="preserve">, структурных подразделений </w:t>
      </w:r>
      <w:proofErr w:type="spellStart"/>
      <w:r w:rsidRPr="00FF5D0F">
        <w:rPr>
          <w:color w:val="auto"/>
          <w:sz w:val="30"/>
          <w:szCs w:val="30"/>
        </w:rPr>
        <w:t>Мингорисполкома</w:t>
      </w:r>
      <w:proofErr w:type="spellEnd"/>
      <w:r w:rsidRPr="00FF5D0F">
        <w:rPr>
          <w:color w:val="auto"/>
          <w:sz w:val="30"/>
          <w:szCs w:val="30"/>
        </w:rPr>
        <w:t xml:space="preserve"> при рассмотрении вопросов, отнесенных к компетенции главного управления;</w:t>
      </w:r>
    </w:p>
    <w:p w14:paraId="69B64141" w14:textId="0260BADB"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5</w:t>
      </w:r>
      <w:r w:rsidRPr="00FF5D0F">
        <w:rPr>
          <w:color w:val="auto"/>
          <w:sz w:val="30"/>
          <w:szCs w:val="30"/>
        </w:rPr>
        <w:t xml:space="preserve">.2. вносить на рассмотрение </w:t>
      </w:r>
      <w:proofErr w:type="spellStart"/>
      <w:r w:rsidRPr="00FF5D0F">
        <w:rPr>
          <w:color w:val="auto"/>
          <w:sz w:val="30"/>
          <w:szCs w:val="30"/>
        </w:rPr>
        <w:t>Мингорисполкома</w:t>
      </w:r>
      <w:proofErr w:type="spellEnd"/>
      <w:r w:rsidRPr="00FF5D0F">
        <w:rPr>
          <w:color w:val="auto"/>
          <w:sz w:val="30"/>
          <w:szCs w:val="30"/>
        </w:rPr>
        <w:t xml:space="preserve">, </w:t>
      </w:r>
      <w:proofErr w:type="spellStart"/>
      <w:r w:rsidRPr="00FF5D0F">
        <w:rPr>
          <w:color w:val="auto"/>
          <w:sz w:val="30"/>
          <w:szCs w:val="30"/>
        </w:rPr>
        <w:t>Мингорсовета</w:t>
      </w:r>
      <w:proofErr w:type="spellEnd"/>
      <w:r w:rsidRPr="00FF5D0F">
        <w:rPr>
          <w:color w:val="auto"/>
          <w:sz w:val="30"/>
          <w:szCs w:val="30"/>
        </w:rPr>
        <w:t>, Министерства спорта предложения по вопросам, отнесенным к компетенции главного управления;</w:t>
      </w:r>
    </w:p>
    <w:p w14:paraId="0FF23EDF" w14:textId="4B73D09B"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5</w:t>
      </w:r>
      <w:r w:rsidRPr="00FF5D0F">
        <w:rPr>
          <w:color w:val="auto"/>
          <w:sz w:val="30"/>
          <w:szCs w:val="30"/>
        </w:rPr>
        <w:t>.3. координировать развитие специализированных учебно-спортивных учреждений независимо от их подчиненности, работу по подготовке спортивного резерва, оказывать методическую помощь в проведении учебно-тренировочного процесса, разрабатывать рекомендации по оборудованию физкультурно-спортивных сооружений;</w:t>
      </w:r>
    </w:p>
    <w:p w14:paraId="5B62A5D6" w14:textId="3C503226"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5</w:t>
      </w:r>
      <w:r w:rsidRPr="00FF5D0F">
        <w:rPr>
          <w:color w:val="auto"/>
          <w:sz w:val="30"/>
          <w:szCs w:val="30"/>
        </w:rPr>
        <w:t>.4. ходатайствовать перед Министерством спорта о присвоении государственных наград, почетных званий;</w:t>
      </w:r>
    </w:p>
    <w:p w14:paraId="7280DEC0" w14:textId="0FBB88BD"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5</w:t>
      </w:r>
      <w:r w:rsidRPr="00FF5D0F">
        <w:rPr>
          <w:color w:val="auto"/>
          <w:sz w:val="30"/>
          <w:szCs w:val="30"/>
        </w:rPr>
        <w:t>.5. содействовать укреплению материально-технической базы для занятий физической культурой</w:t>
      </w:r>
      <w:r w:rsidR="00C4036D" w:rsidRPr="00FF5D0F">
        <w:rPr>
          <w:color w:val="auto"/>
          <w:sz w:val="30"/>
          <w:szCs w:val="30"/>
        </w:rPr>
        <w:t xml:space="preserve"> и</w:t>
      </w:r>
      <w:r w:rsidRPr="00FF5D0F">
        <w:rPr>
          <w:color w:val="auto"/>
          <w:sz w:val="30"/>
          <w:szCs w:val="30"/>
        </w:rPr>
        <w:t xml:space="preserve"> спортом;</w:t>
      </w:r>
    </w:p>
    <w:p w14:paraId="54EE6E0D" w14:textId="542A15E8"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5</w:t>
      </w:r>
      <w:r w:rsidRPr="00FF5D0F">
        <w:rPr>
          <w:color w:val="auto"/>
          <w:sz w:val="30"/>
          <w:szCs w:val="30"/>
        </w:rPr>
        <w:t>.6. принимать участие в создании, реорганизации и ликвидации в установленном порядке подчиненных организаций;</w:t>
      </w:r>
    </w:p>
    <w:p w14:paraId="5A00BDC4" w14:textId="5DAB21F3"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5</w:t>
      </w:r>
      <w:r w:rsidRPr="00FF5D0F">
        <w:rPr>
          <w:color w:val="auto"/>
          <w:sz w:val="30"/>
          <w:szCs w:val="30"/>
        </w:rPr>
        <w:t xml:space="preserve">.7. запрашивать у администраций районов </w:t>
      </w:r>
      <w:proofErr w:type="spellStart"/>
      <w:r w:rsidRPr="00FF5D0F">
        <w:rPr>
          <w:color w:val="auto"/>
          <w:sz w:val="30"/>
          <w:szCs w:val="30"/>
        </w:rPr>
        <w:t>г.Минска</w:t>
      </w:r>
      <w:proofErr w:type="spellEnd"/>
      <w:r w:rsidRPr="00FF5D0F">
        <w:rPr>
          <w:color w:val="auto"/>
          <w:sz w:val="30"/>
          <w:szCs w:val="30"/>
        </w:rPr>
        <w:t xml:space="preserve">, структурных подразделений </w:t>
      </w:r>
      <w:proofErr w:type="spellStart"/>
      <w:r w:rsidRPr="00FF5D0F">
        <w:rPr>
          <w:color w:val="auto"/>
          <w:sz w:val="30"/>
          <w:szCs w:val="30"/>
        </w:rPr>
        <w:t>Мингорисполкома</w:t>
      </w:r>
      <w:proofErr w:type="spellEnd"/>
      <w:r w:rsidRPr="00FF5D0F">
        <w:rPr>
          <w:color w:val="auto"/>
          <w:sz w:val="30"/>
          <w:szCs w:val="30"/>
        </w:rPr>
        <w:t xml:space="preserve">, организаций </w:t>
      </w:r>
      <w:proofErr w:type="spellStart"/>
      <w:r w:rsidRPr="00FF5D0F">
        <w:rPr>
          <w:color w:val="auto"/>
          <w:sz w:val="30"/>
          <w:szCs w:val="30"/>
        </w:rPr>
        <w:t>г.Минска</w:t>
      </w:r>
      <w:proofErr w:type="spellEnd"/>
      <w:r w:rsidRPr="00FF5D0F">
        <w:rPr>
          <w:color w:val="auto"/>
          <w:sz w:val="30"/>
          <w:szCs w:val="30"/>
        </w:rPr>
        <w:t xml:space="preserve"> информацию по вопросам, входящим в компетенцию главного управления;</w:t>
      </w:r>
    </w:p>
    <w:p w14:paraId="697CE842" w14:textId="518342A2"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5</w:t>
      </w:r>
      <w:r w:rsidRPr="00FF5D0F">
        <w:rPr>
          <w:color w:val="auto"/>
          <w:sz w:val="30"/>
          <w:szCs w:val="30"/>
        </w:rPr>
        <w:t>.8. владеть, пользоваться и распоряжаться в установленном законодательством порядке имуществом, переданным главному управлению в оперативное управление;</w:t>
      </w:r>
    </w:p>
    <w:p w14:paraId="77E726EE" w14:textId="2209F482"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5</w:t>
      </w:r>
      <w:r w:rsidRPr="00FF5D0F">
        <w:rPr>
          <w:color w:val="auto"/>
          <w:sz w:val="30"/>
          <w:szCs w:val="30"/>
        </w:rPr>
        <w:t>.9. осуществлять иные полномочия в соответствии с законодательством, задачами и функциями главного управления.</w:t>
      </w:r>
    </w:p>
    <w:p w14:paraId="79CD7B6F" w14:textId="77777777" w:rsidR="00121955" w:rsidRPr="00FF5D0F" w:rsidRDefault="00121955" w:rsidP="003860EC">
      <w:pPr>
        <w:widowControl w:val="0"/>
        <w:autoSpaceDE w:val="0"/>
        <w:autoSpaceDN w:val="0"/>
        <w:adjustRightInd w:val="0"/>
        <w:ind w:firstLine="709"/>
        <w:jc w:val="both"/>
        <w:rPr>
          <w:color w:val="auto"/>
          <w:sz w:val="30"/>
          <w:szCs w:val="30"/>
        </w:rPr>
      </w:pPr>
    </w:p>
    <w:p w14:paraId="5B053EA5" w14:textId="77777777" w:rsidR="003860EC" w:rsidRPr="00FF5D0F" w:rsidRDefault="003860EC" w:rsidP="003860EC">
      <w:pPr>
        <w:widowControl w:val="0"/>
        <w:autoSpaceDE w:val="0"/>
        <w:autoSpaceDN w:val="0"/>
        <w:adjustRightInd w:val="0"/>
        <w:ind w:firstLine="709"/>
        <w:jc w:val="center"/>
        <w:rPr>
          <w:color w:val="auto"/>
          <w:sz w:val="30"/>
          <w:szCs w:val="30"/>
        </w:rPr>
      </w:pPr>
      <w:r w:rsidRPr="00FF5D0F">
        <w:rPr>
          <w:color w:val="auto"/>
          <w:sz w:val="30"/>
          <w:szCs w:val="30"/>
        </w:rPr>
        <w:t>ГЛАВА 5</w:t>
      </w:r>
    </w:p>
    <w:p w14:paraId="73411A61" w14:textId="77777777" w:rsidR="003860EC" w:rsidRPr="00FF5D0F" w:rsidRDefault="003860EC" w:rsidP="003860EC">
      <w:pPr>
        <w:widowControl w:val="0"/>
        <w:autoSpaceDE w:val="0"/>
        <w:autoSpaceDN w:val="0"/>
        <w:adjustRightInd w:val="0"/>
        <w:ind w:firstLine="709"/>
        <w:jc w:val="center"/>
        <w:rPr>
          <w:color w:val="auto"/>
          <w:sz w:val="30"/>
          <w:szCs w:val="30"/>
        </w:rPr>
      </w:pPr>
      <w:r w:rsidRPr="00FF5D0F">
        <w:rPr>
          <w:color w:val="auto"/>
          <w:sz w:val="30"/>
          <w:szCs w:val="30"/>
        </w:rPr>
        <w:t>РУКОВОДСТВО ГЛАВНЫМ УПРАВЛЕНИЕМ</w:t>
      </w:r>
    </w:p>
    <w:p w14:paraId="239DDE4C" w14:textId="77777777" w:rsidR="003860EC" w:rsidRPr="00FF5D0F" w:rsidRDefault="003860EC" w:rsidP="003860EC">
      <w:pPr>
        <w:widowControl w:val="0"/>
        <w:autoSpaceDE w:val="0"/>
        <w:autoSpaceDN w:val="0"/>
        <w:adjustRightInd w:val="0"/>
        <w:ind w:firstLine="709"/>
        <w:jc w:val="both"/>
        <w:rPr>
          <w:color w:val="auto"/>
          <w:sz w:val="30"/>
          <w:szCs w:val="30"/>
        </w:rPr>
      </w:pPr>
    </w:p>
    <w:p w14:paraId="7A65C22D" w14:textId="5C870AB7"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6</w:t>
      </w:r>
      <w:r w:rsidRPr="00FF5D0F">
        <w:rPr>
          <w:color w:val="auto"/>
          <w:sz w:val="30"/>
          <w:szCs w:val="30"/>
        </w:rPr>
        <w:t xml:space="preserve">. Главное управление возглавляет начальник, назначаемый на должность и освобождаемый от должности председателем </w:t>
      </w:r>
      <w:proofErr w:type="spellStart"/>
      <w:r w:rsidRPr="00FF5D0F">
        <w:rPr>
          <w:color w:val="auto"/>
          <w:sz w:val="30"/>
          <w:szCs w:val="30"/>
        </w:rPr>
        <w:t>Мингорисполкома</w:t>
      </w:r>
      <w:proofErr w:type="spellEnd"/>
      <w:r w:rsidRPr="00FF5D0F">
        <w:rPr>
          <w:color w:val="auto"/>
          <w:sz w:val="30"/>
          <w:szCs w:val="30"/>
        </w:rPr>
        <w:t xml:space="preserve"> по согласованию с Министерством спорта.</w:t>
      </w:r>
    </w:p>
    <w:p w14:paraId="2CD73DDF" w14:textId="43D1C914"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7</w:t>
      </w:r>
      <w:r w:rsidRPr="00FF5D0F">
        <w:rPr>
          <w:color w:val="auto"/>
          <w:sz w:val="30"/>
          <w:szCs w:val="30"/>
        </w:rPr>
        <w:t>. </w:t>
      </w:r>
      <w:r w:rsidR="004F004D" w:rsidRPr="00FF5D0F">
        <w:rPr>
          <w:color w:val="auto"/>
          <w:sz w:val="30"/>
          <w:szCs w:val="30"/>
        </w:rPr>
        <w:t xml:space="preserve">Начальник главного управления имеет заместителей, назначаемых на должности и освобождаемых от должностей начальником главного управления по согласованию с председателем </w:t>
      </w:r>
      <w:proofErr w:type="spellStart"/>
      <w:r w:rsidR="004F004D" w:rsidRPr="00FF5D0F">
        <w:rPr>
          <w:color w:val="auto"/>
          <w:sz w:val="30"/>
          <w:szCs w:val="30"/>
        </w:rPr>
        <w:t>Мингорисполкома</w:t>
      </w:r>
      <w:proofErr w:type="spellEnd"/>
      <w:r w:rsidR="004F004D" w:rsidRPr="00FF5D0F">
        <w:rPr>
          <w:color w:val="auto"/>
          <w:sz w:val="30"/>
          <w:szCs w:val="30"/>
        </w:rPr>
        <w:t>.</w:t>
      </w:r>
    </w:p>
    <w:p w14:paraId="05D14BD1" w14:textId="77777777" w:rsidR="00C4036D" w:rsidRPr="00FF5D0F" w:rsidRDefault="00C4036D" w:rsidP="00C4036D">
      <w:pPr>
        <w:ind w:firstLine="708"/>
        <w:jc w:val="both"/>
        <w:rPr>
          <w:color w:val="auto"/>
          <w:sz w:val="30"/>
          <w:szCs w:val="30"/>
        </w:rPr>
      </w:pPr>
      <w:r w:rsidRPr="00FF5D0F">
        <w:rPr>
          <w:color w:val="auto"/>
          <w:sz w:val="30"/>
          <w:szCs w:val="30"/>
        </w:rPr>
        <w:t>На период отсутствия начальника главного управления его обязанности исполняет первый заместитель начальника главного управления.</w:t>
      </w:r>
    </w:p>
    <w:p w14:paraId="45FFEA6E" w14:textId="1AED899A" w:rsidR="00C4036D" w:rsidRPr="00FF5D0F" w:rsidRDefault="00C4036D" w:rsidP="00C4036D">
      <w:pPr>
        <w:widowControl w:val="0"/>
        <w:autoSpaceDE w:val="0"/>
        <w:autoSpaceDN w:val="0"/>
        <w:adjustRightInd w:val="0"/>
        <w:ind w:firstLine="709"/>
        <w:jc w:val="both"/>
        <w:rPr>
          <w:color w:val="auto"/>
          <w:sz w:val="30"/>
          <w:szCs w:val="30"/>
        </w:rPr>
      </w:pPr>
      <w:r w:rsidRPr="00FF5D0F">
        <w:rPr>
          <w:color w:val="auto"/>
          <w:sz w:val="30"/>
          <w:szCs w:val="30"/>
        </w:rPr>
        <w:t xml:space="preserve">В случае отсутствия начальника главного управления и первого заместителя начальника главного управления обязанности начальника главного управления исполняет заместитель начальника главного </w:t>
      </w:r>
      <w:r w:rsidRPr="00FF5D0F">
        <w:rPr>
          <w:color w:val="auto"/>
          <w:sz w:val="30"/>
          <w:szCs w:val="30"/>
        </w:rPr>
        <w:br/>
        <w:t>управления – начальник отдела физкультурно-оздоровительной работы главного управления.</w:t>
      </w:r>
    </w:p>
    <w:p w14:paraId="586D61DC" w14:textId="6291BE90"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1</w:t>
      </w:r>
      <w:r w:rsidR="009635FF" w:rsidRPr="00FF5D0F">
        <w:rPr>
          <w:color w:val="auto"/>
          <w:sz w:val="30"/>
          <w:szCs w:val="30"/>
        </w:rPr>
        <w:t>8</w:t>
      </w:r>
      <w:r w:rsidRPr="00FF5D0F">
        <w:rPr>
          <w:color w:val="auto"/>
          <w:sz w:val="30"/>
          <w:szCs w:val="30"/>
        </w:rPr>
        <w:t>. Функциональные обязанности заместителей начальника и работников структурных подразделений главного управления утверждаются начальником главного управления.</w:t>
      </w:r>
    </w:p>
    <w:p w14:paraId="77502A8E" w14:textId="38CC5672" w:rsidR="003860EC" w:rsidRPr="00FF5D0F" w:rsidRDefault="009635FF" w:rsidP="003860EC">
      <w:pPr>
        <w:widowControl w:val="0"/>
        <w:autoSpaceDE w:val="0"/>
        <w:autoSpaceDN w:val="0"/>
        <w:adjustRightInd w:val="0"/>
        <w:ind w:firstLine="709"/>
        <w:jc w:val="both"/>
        <w:rPr>
          <w:color w:val="auto"/>
          <w:sz w:val="30"/>
          <w:szCs w:val="30"/>
        </w:rPr>
      </w:pPr>
      <w:r w:rsidRPr="00FF5D0F">
        <w:rPr>
          <w:color w:val="auto"/>
          <w:sz w:val="30"/>
          <w:szCs w:val="30"/>
        </w:rPr>
        <w:t>19</w:t>
      </w:r>
      <w:r w:rsidR="003860EC" w:rsidRPr="00FF5D0F">
        <w:rPr>
          <w:color w:val="auto"/>
          <w:sz w:val="30"/>
          <w:szCs w:val="30"/>
        </w:rPr>
        <w:t>. Работники главного управления назначаются на должности и освобождаются от должностей начальником главного управления.</w:t>
      </w:r>
    </w:p>
    <w:p w14:paraId="597D9088" w14:textId="049765B4"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2</w:t>
      </w:r>
      <w:r w:rsidR="009635FF" w:rsidRPr="00FF5D0F">
        <w:rPr>
          <w:color w:val="auto"/>
          <w:sz w:val="30"/>
          <w:szCs w:val="30"/>
        </w:rPr>
        <w:t>0</w:t>
      </w:r>
      <w:r w:rsidRPr="00FF5D0F">
        <w:rPr>
          <w:color w:val="auto"/>
          <w:sz w:val="30"/>
          <w:szCs w:val="30"/>
        </w:rPr>
        <w:t>. Начальник главного управления:</w:t>
      </w:r>
    </w:p>
    <w:p w14:paraId="411E907E" w14:textId="16A329EE"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2</w:t>
      </w:r>
      <w:r w:rsidR="009635FF" w:rsidRPr="00FF5D0F">
        <w:rPr>
          <w:color w:val="auto"/>
          <w:sz w:val="30"/>
          <w:szCs w:val="30"/>
        </w:rPr>
        <w:t>0</w:t>
      </w:r>
      <w:r w:rsidRPr="00FF5D0F">
        <w:rPr>
          <w:color w:val="auto"/>
          <w:sz w:val="30"/>
          <w:szCs w:val="30"/>
        </w:rPr>
        <w:t>.1. руководит деятельностью главного управления и несет персональную ответственность за выполнение возложенных на главное управление задач и функций;</w:t>
      </w:r>
    </w:p>
    <w:p w14:paraId="4C99F881" w14:textId="7AC5D04E"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2</w:t>
      </w:r>
      <w:r w:rsidR="009635FF" w:rsidRPr="00FF5D0F">
        <w:rPr>
          <w:color w:val="auto"/>
          <w:sz w:val="30"/>
          <w:szCs w:val="30"/>
        </w:rPr>
        <w:t>0</w:t>
      </w:r>
      <w:r w:rsidRPr="00FF5D0F">
        <w:rPr>
          <w:color w:val="auto"/>
          <w:sz w:val="30"/>
          <w:szCs w:val="30"/>
        </w:rPr>
        <w:t>.2 действует без доверенности от имени и в интересах главного управления, представляет его во всех организациях, в установленном порядке распоряжается имуществом и средствами главного управления, заключает договоры и соглашения, выдает доверенности, открывает счета в банках, подписывает финансовые документы;</w:t>
      </w:r>
    </w:p>
    <w:p w14:paraId="49DF58AF" w14:textId="3E057546" w:rsidR="003860EC" w:rsidRPr="00FF5D0F" w:rsidRDefault="00396C48" w:rsidP="003860EC">
      <w:pPr>
        <w:autoSpaceDE w:val="0"/>
        <w:autoSpaceDN w:val="0"/>
        <w:adjustRightInd w:val="0"/>
        <w:ind w:firstLine="709"/>
        <w:jc w:val="both"/>
        <w:outlineLvl w:val="0"/>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.3. издает в пределах своей компетенции приказы, дает указания, обязательные для исполнения работниками главного управления, подчиненными организациями, контролирует их исполнение;</w:t>
      </w:r>
    </w:p>
    <w:p w14:paraId="185A1A07" w14:textId="703968CF" w:rsidR="003860EC" w:rsidRPr="00FF5D0F" w:rsidRDefault="00396C48" w:rsidP="003860EC">
      <w:pPr>
        <w:autoSpaceDE w:val="0"/>
        <w:autoSpaceDN w:val="0"/>
        <w:adjustRightInd w:val="0"/>
        <w:ind w:firstLine="709"/>
        <w:jc w:val="both"/>
        <w:outlineLvl w:val="0"/>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.4. ведет в установленном порядке прием граждан, индивидуальных предпринимателей и представителей юридических лиц;</w:t>
      </w:r>
    </w:p>
    <w:p w14:paraId="53A539F6" w14:textId="1A5F3268" w:rsidR="003860EC" w:rsidRPr="00FF5D0F" w:rsidRDefault="00396C48" w:rsidP="003860EC">
      <w:pPr>
        <w:widowControl w:val="0"/>
        <w:autoSpaceDE w:val="0"/>
        <w:autoSpaceDN w:val="0"/>
        <w:adjustRightInd w:val="0"/>
        <w:ind w:firstLine="709"/>
        <w:jc w:val="both"/>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.5. распределяет обязанности между своими заместителями, определяет полномочия руководителей структурных подразделений главного управления, руководителей подчиненных организаций, координирует их деятельность, устанавливает степень ответственности указанных должностных лиц;</w:t>
      </w:r>
    </w:p>
    <w:p w14:paraId="04AD6DC9" w14:textId="7605ECAA" w:rsidR="003860EC" w:rsidRPr="00FF5D0F" w:rsidRDefault="00396C48" w:rsidP="003860EC">
      <w:pPr>
        <w:autoSpaceDE w:val="0"/>
        <w:autoSpaceDN w:val="0"/>
        <w:adjustRightInd w:val="0"/>
        <w:ind w:firstLine="709"/>
        <w:jc w:val="both"/>
        <w:outlineLvl w:val="0"/>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.6. утверждает в установленном порядке штатное расписание, положения о структурных подразделениях главного управления;</w:t>
      </w:r>
    </w:p>
    <w:p w14:paraId="0C595C37" w14:textId="4CCA471D" w:rsidR="00121955" w:rsidRPr="00FF5D0F" w:rsidRDefault="00396C48" w:rsidP="00121955">
      <w:pPr>
        <w:autoSpaceDE w:val="0"/>
        <w:autoSpaceDN w:val="0"/>
        <w:adjustRightInd w:val="0"/>
        <w:ind w:firstLine="709"/>
        <w:jc w:val="both"/>
        <w:outlineLvl w:val="0"/>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 xml:space="preserve">.7. в установленном порядке назначает на должности и освобождает от должностей работников главного управления, руководителей подчиненных организаций, а также применяет к ним меры поощрения и привлекает к дисциплинарной и материальной ответственности, за исключением назначения, привлечения к дисциплинарной и материальной ответственности генерального директора </w:t>
      </w:r>
      <w:r w:rsidR="003860EC" w:rsidRPr="00FF5D0F">
        <w:rPr>
          <w:sz w:val="30"/>
          <w:szCs w:val="30"/>
        </w:rPr>
        <w:t>государственного учреждения «Многопрофильный культурно-спортивный комплекс «Минск-арена»</w:t>
      </w:r>
      <w:r w:rsidR="008F4120" w:rsidRPr="00FF5D0F">
        <w:rPr>
          <w:color w:val="auto"/>
          <w:sz w:val="30"/>
          <w:szCs w:val="30"/>
        </w:rPr>
        <w:t>;</w:t>
      </w:r>
    </w:p>
    <w:p w14:paraId="5B335331" w14:textId="1B531766" w:rsidR="003860EC" w:rsidRPr="00FF5D0F" w:rsidRDefault="00A425C7" w:rsidP="003860EC">
      <w:pPr>
        <w:autoSpaceDE w:val="0"/>
        <w:autoSpaceDN w:val="0"/>
        <w:adjustRightInd w:val="0"/>
        <w:ind w:firstLine="709"/>
        <w:jc w:val="both"/>
        <w:outlineLvl w:val="0"/>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 xml:space="preserve">.8. координирует деятельность главного управления и подчиненных организаций в обеспечении взаимодействия с другими структурными подразделениями </w:t>
      </w:r>
      <w:proofErr w:type="spellStart"/>
      <w:r w:rsidR="003860EC" w:rsidRPr="00FF5D0F">
        <w:rPr>
          <w:color w:val="auto"/>
          <w:sz w:val="30"/>
          <w:szCs w:val="30"/>
        </w:rPr>
        <w:t>Мингорисполкома</w:t>
      </w:r>
      <w:proofErr w:type="spellEnd"/>
      <w:r w:rsidR="003860EC" w:rsidRPr="00FF5D0F">
        <w:rPr>
          <w:color w:val="auto"/>
          <w:sz w:val="30"/>
          <w:szCs w:val="30"/>
        </w:rPr>
        <w:t xml:space="preserve">, Министерством спорта по вопросам, отнесенным к компетенции главного управления; </w:t>
      </w:r>
    </w:p>
    <w:p w14:paraId="5B0B54E4" w14:textId="12A39A4B" w:rsidR="003860EC" w:rsidRPr="00FF5D0F" w:rsidRDefault="00A425C7" w:rsidP="003860EC">
      <w:pPr>
        <w:spacing w:after="1" w:line="300" w:lineRule="atLeast"/>
        <w:ind w:firstLine="709"/>
        <w:jc w:val="both"/>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.9. </w:t>
      </w:r>
      <w:r w:rsidR="008F4120" w:rsidRPr="00FF5D0F">
        <w:rPr>
          <w:color w:val="auto"/>
          <w:sz w:val="30"/>
          <w:szCs w:val="30"/>
        </w:rPr>
        <w:t>утверждает структуру подведомственных специализированных учебно-спортивных учреждений, согласовывает штатные расписания подчиненных организаций в пределах, установленных фондом оплаты труда, и численности работников</w:t>
      </w:r>
      <w:r w:rsidR="003860EC" w:rsidRPr="00FF5D0F">
        <w:rPr>
          <w:color w:val="auto"/>
          <w:sz w:val="30"/>
          <w:szCs w:val="30"/>
        </w:rPr>
        <w:t>;</w:t>
      </w:r>
    </w:p>
    <w:p w14:paraId="284A2F60" w14:textId="57681F17" w:rsidR="00C634C4" w:rsidRPr="00FF5D0F" w:rsidRDefault="00C634C4" w:rsidP="003860EC">
      <w:pPr>
        <w:spacing w:after="1" w:line="300" w:lineRule="atLeast"/>
        <w:ind w:firstLine="709"/>
        <w:jc w:val="both"/>
        <w:rPr>
          <w:color w:val="auto"/>
          <w:sz w:val="30"/>
          <w:szCs w:val="30"/>
        </w:rPr>
      </w:pPr>
      <w:r w:rsidRPr="00FF5D0F">
        <w:rPr>
          <w:color w:val="auto"/>
          <w:sz w:val="30"/>
          <w:szCs w:val="30"/>
        </w:rPr>
        <w:t xml:space="preserve">20.10. согласовывает структуру и штатное расписание государственного учреждения «Центр по обеспечению деятельности главного управления спорта </w:t>
      </w:r>
      <w:proofErr w:type="spellStart"/>
      <w:r w:rsidRPr="00FF5D0F">
        <w:rPr>
          <w:color w:val="auto"/>
          <w:sz w:val="30"/>
          <w:szCs w:val="30"/>
        </w:rPr>
        <w:t>Мингорисполкома</w:t>
      </w:r>
      <w:proofErr w:type="spellEnd"/>
      <w:r w:rsidRPr="00FF5D0F">
        <w:rPr>
          <w:color w:val="auto"/>
          <w:sz w:val="30"/>
          <w:szCs w:val="30"/>
        </w:rPr>
        <w:t xml:space="preserve"> и подчиненных организаций» в пределах, установленных фондом оплаты труда, и численности работников;</w:t>
      </w:r>
    </w:p>
    <w:p w14:paraId="5CC4A3B7" w14:textId="001E5279" w:rsidR="003860EC" w:rsidRPr="00FF5D0F" w:rsidRDefault="00A425C7" w:rsidP="003860EC">
      <w:pPr>
        <w:widowControl w:val="0"/>
        <w:autoSpaceDE w:val="0"/>
        <w:autoSpaceDN w:val="0"/>
        <w:adjustRightInd w:val="0"/>
        <w:ind w:firstLine="709"/>
        <w:jc w:val="both"/>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.1</w:t>
      </w:r>
      <w:r w:rsidR="00C634C4" w:rsidRPr="00FF5D0F">
        <w:rPr>
          <w:color w:val="auto"/>
          <w:sz w:val="30"/>
          <w:szCs w:val="30"/>
        </w:rPr>
        <w:t>1</w:t>
      </w:r>
      <w:r w:rsidR="003860EC" w:rsidRPr="00FF5D0F">
        <w:rPr>
          <w:color w:val="auto"/>
          <w:sz w:val="30"/>
          <w:szCs w:val="30"/>
        </w:rPr>
        <w:t>. обеспечивает повышение квалификации работников главного управления и руководителей подчиненных организаций;</w:t>
      </w:r>
    </w:p>
    <w:p w14:paraId="7EC98B1A" w14:textId="3033436A" w:rsidR="003860EC" w:rsidRPr="00FF5D0F" w:rsidRDefault="00A425C7" w:rsidP="003860EC">
      <w:pPr>
        <w:widowControl w:val="0"/>
        <w:autoSpaceDE w:val="0"/>
        <w:autoSpaceDN w:val="0"/>
        <w:adjustRightInd w:val="0"/>
        <w:ind w:firstLine="709"/>
        <w:jc w:val="both"/>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.1</w:t>
      </w:r>
      <w:r w:rsidR="00C634C4" w:rsidRPr="00FF5D0F">
        <w:rPr>
          <w:color w:val="auto"/>
          <w:sz w:val="30"/>
          <w:szCs w:val="30"/>
        </w:rPr>
        <w:t>2</w:t>
      </w:r>
      <w:r w:rsidR="003860EC" w:rsidRPr="00FF5D0F">
        <w:rPr>
          <w:color w:val="auto"/>
          <w:sz w:val="30"/>
          <w:szCs w:val="30"/>
        </w:rPr>
        <w:t xml:space="preserve">. участвует в заседаниях </w:t>
      </w:r>
      <w:proofErr w:type="spellStart"/>
      <w:r w:rsidR="003860EC" w:rsidRPr="00FF5D0F">
        <w:rPr>
          <w:color w:val="auto"/>
          <w:sz w:val="30"/>
          <w:szCs w:val="30"/>
        </w:rPr>
        <w:t>Мингорисполкома</w:t>
      </w:r>
      <w:proofErr w:type="spellEnd"/>
      <w:r w:rsidR="003860EC" w:rsidRPr="00FF5D0F">
        <w:rPr>
          <w:color w:val="auto"/>
          <w:sz w:val="30"/>
          <w:szCs w:val="30"/>
        </w:rPr>
        <w:t xml:space="preserve">, </w:t>
      </w:r>
      <w:proofErr w:type="spellStart"/>
      <w:r w:rsidR="003860EC" w:rsidRPr="00FF5D0F">
        <w:rPr>
          <w:color w:val="auto"/>
          <w:sz w:val="30"/>
          <w:szCs w:val="30"/>
        </w:rPr>
        <w:t>Мингорсовета</w:t>
      </w:r>
      <w:proofErr w:type="spellEnd"/>
      <w:r w:rsidR="00E06950" w:rsidRPr="00FF5D0F">
        <w:rPr>
          <w:color w:val="auto"/>
          <w:sz w:val="30"/>
          <w:szCs w:val="30"/>
        </w:rPr>
        <w:t>,</w:t>
      </w:r>
      <w:r w:rsidR="003860EC" w:rsidRPr="00FF5D0F">
        <w:rPr>
          <w:color w:val="auto"/>
          <w:sz w:val="30"/>
          <w:szCs w:val="30"/>
        </w:rPr>
        <w:t xml:space="preserve"> в совещаниях, проводимых председателем </w:t>
      </w:r>
      <w:proofErr w:type="spellStart"/>
      <w:r w:rsidR="003860EC" w:rsidRPr="00FF5D0F">
        <w:rPr>
          <w:color w:val="auto"/>
          <w:sz w:val="30"/>
          <w:szCs w:val="30"/>
        </w:rPr>
        <w:t>Мингорисполкома</w:t>
      </w:r>
      <w:proofErr w:type="spellEnd"/>
      <w:r w:rsidR="003860EC" w:rsidRPr="00FF5D0F">
        <w:rPr>
          <w:color w:val="auto"/>
          <w:sz w:val="30"/>
          <w:szCs w:val="30"/>
        </w:rPr>
        <w:t xml:space="preserve"> и его заместителями, при обсуждении вопросов, входящих в компетенцию главного управления;</w:t>
      </w:r>
    </w:p>
    <w:p w14:paraId="14EA6CAB" w14:textId="644BE478" w:rsidR="003860EC" w:rsidRPr="00FF5D0F" w:rsidRDefault="00A425C7" w:rsidP="003860EC">
      <w:pPr>
        <w:widowControl w:val="0"/>
        <w:autoSpaceDE w:val="0"/>
        <w:autoSpaceDN w:val="0"/>
        <w:adjustRightInd w:val="0"/>
        <w:ind w:firstLine="709"/>
        <w:jc w:val="both"/>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.1</w:t>
      </w:r>
      <w:r w:rsidR="00C634C4" w:rsidRPr="00FF5D0F">
        <w:rPr>
          <w:color w:val="auto"/>
          <w:sz w:val="30"/>
          <w:szCs w:val="30"/>
        </w:rPr>
        <w:t>3</w:t>
      </w:r>
      <w:r w:rsidR="003860EC" w:rsidRPr="00FF5D0F">
        <w:rPr>
          <w:color w:val="auto"/>
          <w:sz w:val="30"/>
          <w:szCs w:val="30"/>
        </w:rPr>
        <w:t>. участвует в заседаниях коллегии Министерства спорта, совещаниях и заседаниях, проводимых Министром спорта и его заместителями, при обсуждении вопросов, входящих в компетенцию главного управления;</w:t>
      </w:r>
    </w:p>
    <w:p w14:paraId="0057984B" w14:textId="709022AD" w:rsidR="003860EC" w:rsidRPr="00FF5D0F" w:rsidRDefault="00A425C7" w:rsidP="003860EC">
      <w:pPr>
        <w:widowControl w:val="0"/>
        <w:autoSpaceDE w:val="0"/>
        <w:autoSpaceDN w:val="0"/>
        <w:adjustRightInd w:val="0"/>
        <w:ind w:firstLine="709"/>
        <w:jc w:val="both"/>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.1</w:t>
      </w:r>
      <w:r w:rsidR="00C634C4" w:rsidRPr="00FF5D0F">
        <w:rPr>
          <w:color w:val="auto"/>
          <w:sz w:val="30"/>
          <w:szCs w:val="30"/>
        </w:rPr>
        <w:t>4</w:t>
      </w:r>
      <w:r w:rsidR="003860EC" w:rsidRPr="00FF5D0F">
        <w:rPr>
          <w:color w:val="auto"/>
          <w:sz w:val="30"/>
          <w:szCs w:val="30"/>
        </w:rPr>
        <w:t>. возглавляет коллегию главного управления и руководит ее работой;</w:t>
      </w:r>
    </w:p>
    <w:p w14:paraId="3B7A2341" w14:textId="60FDC25B" w:rsidR="003860EC" w:rsidRPr="00FF5D0F" w:rsidRDefault="00A425C7" w:rsidP="003860EC">
      <w:pPr>
        <w:widowControl w:val="0"/>
        <w:autoSpaceDE w:val="0"/>
        <w:autoSpaceDN w:val="0"/>
        <w:adjustRightInd w:val="0"/>
        <w:ind w:firstLine="709"/>
        <w:jc w:val="both"/>
        <w:rPr>
          <w:color w:val="auto"/>
          <w:sz w:val="30"/>
          <w:szCs w:val="30"/>
        </w:rPr>
      </w:pPr>
      <w:r w:rsidRPr="00FF5D0F">
        <w:rPr>
          <w:color w:val="auto"/>
          <w:sz w:val="30"/>
          <w:szCs w:val="30"/>
        </w:rPr>
        <w:t>2</w:t>
      </w:r>
      <w:r w:rsidR="009635FF" w:rsidRPr="00FF5D0F">
        <w:rPr>
          <w:color w:val="auto"/>
          <w:sz w:val="30"/>
          <w:szCs w:val="30"/>
        </w:rPr>
        <w:t>0</w:t>
      </w:r>
      <w:r w:rsidR="003860EC" w:rsidRPr="00FF5D0F">
        <w:rPr>
          <w:color w:val="auto"/>
          <w:sz w:val="30"/>
          <w:szCs w:val="30"/>
        </w:rPr>
        <w:t>.1</w:t>
      </w:r>
      <w:r w:rsidR="00E06950" w:rsidRPr="00FF5D0F">
        <w:rPr>
          <w:color w:val="auto"/>
          <w:sz w:val="30"/>
          <w:szCs w:val="30"/>
        </w:rPr>
        <w:t>5</w:t>
      </w:r>
      <w:r w:rsidR="003860EC" w:rsidRPr="00FF5D0F">
        <w:rPr>
          <w:color w:val="auto"/>
          <w:sz w:val="30"/>
          <w:szCs w:val="30"/>
        </w:rPr>
        <w:t>. осуществляет иные полномочия в соответствии с законодательством</w:t>
      </w:r>
      <w:r w:rsidR="00CA69C8" w:rsidRPr="00FF5D0F">
        <w:rPr>
          <w:color w:val="auto"/>
          <w:sz w:val="30"/>
          <w:szCs w:val="30"/>
        </w:rPr>
        <w:t>.</w:t>
      </w:r>
    </w:p>
    <w:p w14:paraId="57A73C52" w14:textId="231D3FA8"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2</w:t>
      </w:r>
      <w:r w:rsidR="009635FF" w:rsidRPr="00FF5D0F">
        <w:rPr>
          <w:color w:val="auto"/>
          <w:sz w:val="30"/>
          <w:szCs w:val="30"/>
        </w:rPr>
        <w:t>1</w:t>
      </w:r>
      <w:r w:rsidRPr="00FF5D0F">
        <w:rPr>
          <w:color w:val="auto"/>
          <w:sz w:val="30"/>
          <w:szCs w:val="30"/>
        </w:rPr>
        <w:t>. Для рассмотрения основных вопросов деятельности главного управления и подчиненных организаций создается коллегия, в составе которой не менее 10 человек, включая председателя коллегии – начальника главного управления, из числа работников главного управления, руководителей подчиненных организаций, иных организаций и общественных объединений физической культуры</w:t>
      </w:r>
      <w:r w:rsidR="008F4120" w:rsidRPr="00FF5D0F">
        <w:rPr>
          <w:color w:val="auto"/>
          <w:sz w:val="30"/>
          <w:szCs w:val="30"/>
        </w:rPr>
        <w:t xml:space="preserve"> и</w:t>
      </w:r>
      <w:r w:rsidRPr="00FF5D0F">
        <w:rPr>
          <w:color w:val="auto"/>
          <w:sz w:val="30"/>
          <w:szCs w:val="30"/>
        </w:rPr>
        <w:t xml:space="preserve"> спорта. Персональный состав коллегии утверждается распоряжением председателя </w:t>
      </w:r>
      <w:proofErr w:type="spellStart"/>
      <w:r w:rsidRPr="00FF5D0F">
        <w:rPr>
          <w:color w:val="auto"/>
          <w:sz w:val="30"/>
          <w:szCs w:val="30"/>
        </w:rPr>
        <w:t>Мингорисполкома</w:t>
      </w:r>
      <w:proofErr w:type="spellEnd"/>
      <w:r w:rsidRPr="00FF5D0F">
        <w:rPr>
          <w:color w:val="auto"/>
          <w:sz w:val="30"/>
          <w:szCs w:val="30"/>
        </w:rPr>
        <w:t>.</w:t>
      </w:r>
    </w:p>
    <w:p w14:paraId="45C1F77F" w14:textId="4248B324"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2</w:t>
      </w:r>
      <w:r w:rsidR="009635FF" w:rsidRPr="00FF5D0F">
        <w:rPr>
          <w:color w:val="auto"/>
          <w:sz w:val="30"/>
          <w:szCs w:val="30"/>
        </w:rPr>
        <w:t>2</w:t>
      </w:r>
      <w:r w:rsidRPr="00FF5D0F">
        <w:rPr>
          <w:color w:val="auto"/>
          <w:sz w:val="30"/>
          <w:szCs w:val="30"/>
        </w:rPr>
        <w:t>. Коллегия главного управления на своих заседаниях обсуждает актуальные вопросы реализации государственной политики в сфере физической культуры</w:t>
      </w:r>
      <w:r w:rsidR="008F4120" w:rsidRPr="00FF5D0F">
        <w:rPr>
          <w:color w:val="auto"/>
          <w:sz w:val="30"/>
          <w:szCs w:val="30"/>
        </w:rPr>
        <w:t xml:space="preserve"> и</w:t>
      </w:r>
      <w:r w:rsidRPr="00FF5D0F">
        <w:rPr>
          <w:color w:val="auto"/>
          <w:sz w:val="30"/>
          <w:szCs w:val="30"/>
        </w:rPr>
        <w:t xml:space="preserve"> спорта, деятельности организаций физической культуры</w:t>
      </w:r>
      <w:r w:rsidR="008F4120" w:rsidRPr="00FF5D0F">
        <w:rPr>
          <w:color w:val="auto"/>
          <w:sz w:val="30"/>
          <w:szCs w:val="30"/>
        </w:rPr>
        <w:t xml:space="preserve"> и</w:t>
      </w:r>
      <w:r w:rsidRPr="00FF5D0F">
        <w:rPr>
          <w:color w:val="auto"/>
          <w:sz w:val="30"/>
          <w:szCs w:val="30"/>
        </w:rPr>
        <w:t xml:space="preserve"> спорта, руководства подчиненными организациями, заслушивает руководителей подчиненных организаций, рассматривает иные вопросы, входящие в компетенцию главного управления.</w:t>
      </w:r>
    </w:p>
    <w:p w14:paraId="3D409795" w14:textId="77777777" w:rsidR="003860EC" w:rsidRPr="00FF5D0F" w:rsidRDefault="003860EC" w:rsidP="003860EC">
      <w:pPr>
        <w:widowControl w:val="0"/>
        <w:autoSpaceDE w:val="0"/>
        <w:autoSpaceDN w:val="0"/>
        <w:adjustRightInd w:val="0"/>
        <w:ind w:firstLine="709"/>
        <w:jc w:val="both"/>
        <w:rPr>
          <w:color w:val="auto"/>
          <w:sz w:val="30"/>
          <w:szCs w:val="30"/>
        </w:rPr>
      </w:pPr>
      <w:r w:rsidRPr="00FF5D0F">
        <w:rPr>
          <w:color w:val="auto"/>
          <w:sz w:val="30"/>
          <w:szCs w:val="30"/>
        </w:rPr>
        <w:t>Коллегия главного управления является совещательным органом главного управления и созывается по мере необходимости, но не реже одного раза в год.</w:t>
      </w:r>
    </w:p>
    <w:p w14:paraId="7203FDCD" w14:textId="6C0365BD" w:rsidR="003860EC" w:rsidRPr="00FF5D0F" w:rsidRDefault="003860EC" w:rsidP="003860EC">
      <w:pPr>
        <w:pStyle w:val="rtejustify"/>
        <w:shd w:val="clear" w:color="auto" w:fill="FFFFFF"/>
        <w:spacing w:before="0" w:beforeAutospacing="0" w:after="0" w:afterAutospacing="0"/>
        <w:ind w:firstLine="709"/>
        <w:jc w:val="both"/>
        <w:rPr>
          <w:sz w:val="30"/>
          <w:szCs w:val="30"/>
        </w:rPr>
      </w:pPr>
      <w:r w:rsidRPr="00FF5D0F">
        <w:rPr>
          <w:sz w:val="30"/>
          <w:szCs w:val="30"/>
        </w:rPr>
        <w:t>2</w:t>
      </w:r>
      <w:r w:rsidR="009635FF" w:rsidRPr="00FF5D0F">
        <w:rPr>
          <w:sz w:val="30"/>
          <w:szCs w:val="30"/>
        </w:rPr>
        <w:t>3</w:t>
      </w:r>
      <w:r w:rsidRPr="00FF5D0F">
        <w:rPr>
          <w:sz w:val="30"/>
          <w:szCs w:val="30"/>
        </w:rPr>
        <w:t>. Коллегия главного управления правомочна принимать решения по внесенным на ее рассмотрение вопросам, если на заседании коллегии присутствует не менее половины членов коллегии. Решение считается принятым, если за него проголосовало две трети присутствующих.</w:t>
      </w:r>
    </w:p>
    <w:p w14:paraId="1E2C970A" w14:textId="77777777" w:rsidR="003860EC" w:rsidRPr="00FF5D0F" w:rsidRDefault="003860EC" w:rsidP="003860EC">
      <w:pPr>
        <w:pStyle w:val="rtejustify"/>
        <w:shd w:val="clear" w:color="auto" w:fill="FFFFFF"/>
        <w:spacing w:before="0" w:beforeAutospacing="0" w:after="0" w:afterAutospacing="0"/>
        <w:ind w:firstLine="709"/>
        <w:jc w:val="both"/>
        <w:rPr>
          <w:sz w:val="30"/>
          <w:szCs w:val="30"/>
        </w:rPr>
      </w:pPr>
      <w:r w:rsidRPr="00FF5D0F">
        <w:rPr>
          <w:sz w:val="30"/>
          <w:szCs w:val="30"/>
        </w:rPr>
        <w:t xml:space="preserve">В случае разногласий между председателем и членами коллегии председатель принимает решение, о чем письменно сообщает в </w:t>
      </w:r>
      <w:proofErr w:type="spellStart"/>
      <w:r w:rsidRPr="00FF5D0F">
        <w:rPr>
          <w:sz w:val="30"/>
          <w:szCs w:val="30"/>
        </w:rPr>
        <w:t>Мингорисполком</w:t>
      </w:r>
      <w:proofErr w:type="spellEnd"/>
      <w:r w:rsidRPr="00FF5D0F">
        <w:rPr>
          <w:sz w:val="30"/>
          <w:szCs w:val="30"/>
        </w:rPr>
        <w:t xml:space="preserve">. Члены коллегии также имеют право сообщить свое мнение в </w:t>
      </w:r>
      <w:proofErr w:type="spellStart"/>
      <w:r w:rsidRPr="00FF5D0F">
        <w:rPr>
          <w:sz w:val="30"/>
          <w:szCs w:val="30"/>
        </w:rPr>
        <w:t>Мингорисполком</w:t>
      </w:r>
      <w:proofErr w:type="spellEnd"/>
      <w:r w:rsidRPr="00FF5D0F">
        <w:rPr>
          <w:sz w:val="30"/>
          <w:szCs w:val="30"/>
        </w:rPr>
        <w:t>.</w:t>
      </w:r>
    </w:p>
    <w:p w14:paraId="2FAB0DF6" w14:textId="77777777" w:rsidR="003860EC" w:rsidRPr="00FF5D0F" w:rsidRDefault="003860EC" w:rsidP="003860EC">
      <w:pPr>
        <w:pStyle w:val="rtejustify"/>
        <w:shd w:val="clear" w:color="auto" w:fill="FFFFFF"/>
        <w:spacing w:before="0" w:beforeAutospacing="0" w:after="0" w:afterAutospacing="0"/>
        <w:ind w:firstLine="709"/>
        <w:jc w:val="both"/>
        <w:rPr>
          <w:sz w:val="30"/>
          <w:szCs w:val="30"/>
        </w:rPr>
      </w:pPr>
      <w:r w:rsidRPr="00FF5D0F">
        <w:rPr>
          <w:sz w:val="30"/>
          <w:szCs w:val="30"/>
        </w:rPr>
        <w:t>Решения коллегии главного управления реализуются постановлениями.</w:t>
      </w:r>
    </w:p>
    <w:p w14:paraId="50435A1A" w14:textId="77777777" w:rsidR="00C70008" w:rsidRPr="00FF5D0F" w:rsidRDefault="00C70008">
      <w:pPr>
        <w:rPr>
          <w:sz w:val="30"/>
          <w:szCs w:val="30"/>
        </w:rPr>
      </w:pPr>
    </w:p>
    <w:sectPr w:rsidR="00C70008" w:rsidRPr="00FF5D0F" w:rsidSect="005D6DE3">
      <w:headerReference w:type="even" r:id="rId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5D2A8" w14:textId="77777777" w:rsidR="007541E1" w:rsidRDefault="007541E1">
      <w:r>
        <w:separator/>
      </w:r>
    </w:p>
  </w:endnote>
  <w:endnote w:type="continuationSeparator" w:id="0">
    <w:p w14:paraId="774C3A0F" w14:textId="77777777" w:rsidR="007541E1" w:rsidRDefault="0075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84A54" w14:textId="77777777" w:rsidR="007541E1" w:rsidRDefault="007541E1">
      <w:r>
        <w:separator/>
      </w:r>
    </w:p>
  </w:footnote>
  <w:footnote w:type="continuationSeparator" w:id="0">
    <w:p w14:paraId="2A9D79B4" w14:textId="77777777" w:rsidR="007541E1" w:rsidRDefault="0075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B9657" w14:textId="77777777" w:rsidR="003953EF" w:rsidRDefault="00121955" w:rsidP="00BF1BF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5234F29" w14:textId="77777777" w:rsidR="003953EF" w:rsidRDefault="003953E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4C10" w14:textId="77777777" w:rsidR="003953EF" w:rsidRDefault="00121955" w:rsidP="00BF1BF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664CC">
      <w:rPr>
        <w:rStyle w:val="a8"/>
        <w:noProof/>
      </w:rPr>
      <w:t>11</w:t>
    </w:r>
    <w:r>
      <w:rPr>
        <w:rStyle w:val="a8"/>
      </w:rPr>
      <w:fldChar w:fldCharType="end"/>
    </w:r>
  </w:p>
  <w:p w14:paraId="5838C16D" w14:textId="77777777" w:rsidR="003953EF" w:rsidRDefault="003953E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EC"/>
    <w:rsid w:val="00012CDE"/>
    <w:rsid w:val="00026666"/>
    <w:rsid w:val="00072926"/>
    <w:rsid w:val="00121955"/>
    <w:rsid w:val="001871FD"/>
    <w:rsid w:val="001A42BC"/>
    <w:rsid w:val="001B7F83"/>
    <w:rsid w:val="001E26FB"/>
    <w:rsid w:val="00204DFD"/>
    <w:rsid w:val="00213735"/>
    <w:rsid w:val="00217EC5"/>
    <w:rsid w:val="00256B9C"/>
    <w:rsid w:val="002719DA"/>
    <w:rsid w:val="00294CB9"/>
    <w:rsid w:val="002D1170"/>
    <w:rsid w:val="002E0145"/>
    <w:rsid w:val="002E084D"/>
    <w:rsid w:val="003618E7"/>
    <w:rsid w:val="003860EC"/>
    <w:rsid w:val="003953EF"/>
    <w:rsid w:val="00396C48"/>
    <w:rsid w:val="003A31DD"/>
    <w:rsid w:val="003C26E4"/>
    <w:rsid w:val="00410426"/>
    <w:rsid w:val="00455638"/>
    <w:rsid w:val="004C2E0E"/>
    <w:rsid w:val="004F004D"/>
    <w:rsid w:val="004F4DD6"/>
    <w:rsid w:val="00524D31"/>
    <w:rsid w:val="00527D85"/>
    <w:rsid w:val="005555EC"/>
    <w:rsid w:val="005957E5"/>
    <w:rsid w:val="005B41BE"/>
    <w:rsid w:val="005C6942"/>
    <w:rsid w:val="005E1082"/>
    <w:rsid w:val="005F1FD0"/>
    <w:rsid w:val="006112CD"/>
    <w:rsid w:val="00647F38"/>
    <w:rsid w:val="00656E05"/>
    <w:rsid w:val="00661C80"/>
    <w:rsid w:val="006F0D85"/>
    <w:rsid w:val="007420DB"/>
    <w:rsid w:val="007541E1"/>
    <w:rsid w:val="00757869"/>
    <w:rsid w:val="00776FD0"/>
    <w:rsid w:val="007819A5"/>
    <w:rsid w:val="007A4181"/>
    <w:rsid w:val="007D06A4"/>
    <w:rsid w:val="00883069"/>
    <w:rsid w:val="008D0285"/>
    <w:rsid w:val="008E2198"/>
    <w:rsid w:val="008E6609"/>
    <w:rsid w:val="008F4120"/>
    <w:rsid w:val="00954EC6"/>
    <w:rsid w:val="0095563D"/>
    <w:rsid w:val="00960183"/>
    <w:rsid w:val="009635FF"/>
    <w:rsid w:val="009E19ED"/>
    <w:rsid w:val="00A425C7"/>
    <w:rsid w:val="00A531BA"/>
    <w:rsid w:val="00A97210"/>
    <w:rsid w:val="00AD1823"/>
    <w:rsid w:val="00B818F5"/>
    <w:rsid w:val="00BD57F0"/>
    <w:rsid w:val="00C02CD4"/>
    <w:rsid w:val="00C242CF"/>
    <w:rsid w:val="00C4036D"/>
    <w:rsid w:val="00C434A6"/>
    <w:rsid w:val="00C45A52"/>
    <w:rsid w:val="00C634C4"/>
    <w:rsid w:val="00C664CC"/>
    <w:rsid w:val="00C70008"/>
    <w:rsid w:val="00C93339"/>
    <w:rsid w:val="00CA69C8"/>
    <w:rsid w:val="00CD108E"/>
    <w:rsid w:val="00D9043D"/>
    <w:rsid w:val="00E06950"/>
    <w:rsid w:val="00EB296B"/>
    <w:rsid w:val="00EE6663"/>
    <w:rsid w:val="00EF3ABB"/>
    <w:rsid w:val="00F21647"/>
    <w:rsid w:val="00F25FF1"/>
    <w:rsid w:val="00FA7392"/>
    <w:rsid w:val="00FF5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996009"/>
  <w15:chartTrackingRefBased/>
  <w15:docId w15:val="{43A13531-9D5C-4D60-83CB-333BBC92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60EC"/>
    <w:pPr>
      <w:spacing w:after="0" w:line="240" w:lineRule="auto"/>
    </w:pPr>
    <w:rPr>
      <w:rFonts w:ascii="Times New Roman" w:eastAsia="Times New Roman" w:hAnsi="Times New Roman" w:cs="Times New Roman"/>
      <w:color w:val="000000"/>
      <w:sz w:val="28"/>
      <w:szCs w:val="28"/>
      <w:lang w:val="ru-RU" w:eastAsia="ru-RU"/>
    </w:rPr>
  </w:style>
  <w:style w:type="paragraph" w:styleId="1">
    <w:name w:val="heading 1"/>
    <w:basedOn w:val="a"/>
    <w:next w:val="a"/>
    <w:link w:val="10"/>
    <w:uiPriority w:val="9"/>
    <w:qFormat/>
    <w:rsid w:val="002E084D"/>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link w:val="20"/>
    <w:uiPriority w:val="9"/>
    <w:qFormat/>
    <w:rsid w:val="002E084D"/>
    <w:pPr>
      <w:spacing w:before="100" w:beforeAutospacing="1" w:after="100" w:afterAutospacing="1"/>
      <w:outlineLvl w:val="1"/>
    </w:pPr>
    <w:rPr>
      <w:b/>
      <w:bCs/>
      <w:color w:val="auto"/>
      <w:sz w:val="36"/>
      <w:szCs w:val="36"/>
      <w:lang w:val="en-US"/>
    </w:rPr>
  </w:style>
  <w:style w:type="paragraph" w:styleId="3">
    <w:name w:val="heading 3"/>
    <w:basedOn w:val="a"/>
    <w:next w:val="a"/>
    <w:link w:val="30"/>
    <w:uiPriority w:val="9"/>
    <w:semiHidden/>
    <w:unhideWhenUsed/>
    <w:qFormat/>
    <w:rsid w:val="002E084D"/>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84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2E084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E084D"/>
    <w:rPr>
      <w:rFonts w:asciiTheme="majorHAnsi" w:eastAsiaTheme="majorEastAsia" w:hAnsiTheme="majorHAnsi" w:cstheme="majorBidi"/>
      <w:color w:val="243F60" w:themeColor="accent1" w:themeShade="7F"/>
      <w:sz w:val="24"/>
      <w:szCs w:val="24"/>
    </w:rPr>
  </w:style>
  <w:style w:type="character" w:styleId="a3">
    <w:name w:val="Strong"/>
    <w:uiPriority w:val="22"/>
    <w:qFormat/>
    <w:rsid w:val="002E084D"/>
    <w:rPr>
      <w:rFonts w:ascii="Times New Roman" w:hAnsi="Times New Roman" w:cs="Times New Roman" w:hint="default"/>
      <w:b/>
      <w:bCs/>
    </w:rPr>
  </w:style>
  <w:style w:type="character" w:styleId="a4">
    <w:name w:val="Emphasis"/>
    <w:basedOn w:val="a0"/>
    <w:uiPriority w:val="20"/>
    <w:qFormat/>
    <w:rsid w:val="002E084D"/>
    <w:rPr>
      <w:i/>
      <w:iCs/>
    </w:rPr>
  </w:style>
  <w:style w:type="paragraph" w:styleId="a5">
    <w:name w:val="List Paragraph"/>
    <w:basedOn w:val="a"/>
    <w:uiPriority w:val="34"/>
    <w:qFormat/>
    <w:rsid w:val="002E084D"/>
    <w:pPr>
      <w:ind w:left="720"/>
      <w:contextualSpacing/>
    </w:pPr>
    <w:rPr>
      <w:lang w:val="en-US"/>
    </w:rPr>
  </w:style>
  <w:style w:type="paragraph" w:customStyle="1" w:styleId="ConsPlusNonformat">
    <w:name w:val="ConsPlusNonformat"/>
    <w:rsid w:val="003860EC"/>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PlusTitle">
    <w:name w:val="ConsPlusTitle"/>
    <w:rsid w:val="003860EC"/>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6">
    <w:name w:val="header"/>
    <w:basedOn w:val="a"/>
    <w:link w:val="a7"/>
    <w:rsid w:val="003860EC"/>
    <w:pPr>
      <w:tabs>
        <w:tab w:val="center" w:pos="4677"/>
        <w:tab w:val="right" w:pos="9355"/>
      </w:tabs>
    </w:pPr>
  </w:style>
  <w:style w:type="character" w:customStyle="1" w:styleId="a7">
    <w:name w:val="Верхний колонтитул Знак"/>
    <w:basedOn w:val="a0"/>
    <w:link w:val="a6"/>
    <w:rsid w:val="003860EC"/>
    <w:rPr>
      <w:rFonts w:ascii="Times New Roman" w:eastAsia="Times New Roman" w:hAnsi="Times New Roman" w:cs="Times New Roman"/>
      <w:color w:val="000000"/>
      <w:sz w:val="28"/>
      <w:szCs w:val="28"/>
      <w:lang w:val="ru-RU" w:eastAsia="ru-RU"/>
    </w:rPr>
  </w:style>
  <w:style w:type="character" w:styleId="a8">
    <w:name w:val="page number"/>
    <w:basedOn w:val="a0"/>
    <w:rsid w:val="003860EC"/>
  </w:style>
  <w:style w:type="paragraph" w:styleId="a9">
    <w:name w:val="Normal (Web)"/>
    <w:basedOn w:val="a"/>
    <w:rsid w:val="003860EC"/>
    <w:pPr>
      <w:spacing w:before="100" w:beforeAutospacing="1" w:after="100" w:afterAutospacing="1"/>
    </w:pPr>
    <w:rPr>
      <w:color w:val="auto"/>
      <w:sz w:val="24"/>
      <w:szCs w:val="24"/>
    </w:rPr>
  </w:style>
  <w:style w:type="paragraph" w:customStyle="1" w:styleId="rtejustify">
    <w:name w:val="rtejustify"/>
    <w:basedOn w:val="a"/>
    <w:rsid w:val="003860EC"/>
    <w:pPr>
      <w:spacing w:before="100" w:beforeAutospacing="1" w:after="100" w:afterAutospacing="1"/>
    </w:pPr>
    <w:rPr>
      <w:color w:val="auto"/>
      <w:sz w:val="24"/>
      <w:szCs w:val="24"/>
    </w:rPr>
  </w:style>
  <w:style w:type="paragraph" w:styleId="aa">
    <w:name w:val="Balloon Text"/>
    <w:basedOn w:val="a"/>
    <w:link w:val="ab"/>
    <w:uiPriority w:val="99"/>
    <w:semiHidden/>
    <w:unhideWhenUsed/>
    <w:rsid w:val="00647F38"/>
    <w:rPr>
      <w:rFonts w:ascii="Segoe UI" w:hAnsi="Segoe UI" w:cs="Segoe UI"/>
      <w:sz w:val="18"/>
      <w:szCs w:val="18"/>
    </w:rPr>
  </w:style>
  <w:style w:type="character" w:customStyle="1" w:styleId="ab">
    <w:name w:val="Текст выноски Знак"/>
    <w:basedOn w:val="a0"/>
    <w:link w:val="aa"/>
    <w:uiPriority w:val="99"/>
    <w:semiHidden/>
    <w:rsid w:val="00647F38"/>
    <w:rPr>
      <w:rFonts w:ascii="Segoe UI" w:eastAsia="Times New Roman" w:hAnsi="Segoe UI" w:cs="Segoe UI"/>
      <w:color w:val="000000"/>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3429</Words>
  <Characters>19548</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6. Расходы на функционирование деятельности главного управления осуществляются з</vt:lpstr>
      <vt:lpstr>на белорусском языке – галоўнае ўпраўленне спорту Мiнгарвыканкама.</vt:lpstr>
      <vt:lpstr>13.2. разработка и реализация комплекса мероприятий по реализации государственны</vt:lpstr>
      <vt:lpstr>13.3. внедрение в практику научно обоснованной системы физического воспитания и </vt:lpstr>
      <vt:lpstr>13.7. пропаганда физической культуры, спорта, здорового образа жизни;</vt:lpstr>
      <vt:lpstr>20.3. издает в пределах своей компетенции приказы, дает указания, обязательные д</vt:lpstr>
      <vt:lpstr>20.4. ведет в установленном порядке прием граждан, индивидуальных предпринимател</vt:lpstr>
      <vt:lpstr>20.6. утверждает в установленном порядке штатное расписание, положения о структу</vt:lpstr>
      <vt:lpstr>20.7. в установленном порядке назначает на должности и освобождает от должностей</vt:lpstr>
      <vt:lpstr>20.8. координирует деятельность главного управления и подчиненных организаций в </vt:lpstr>
    </vt:vector>
  </TitlesOfParts>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GUSIT_LAW</dc:creator>
  <cp:keywords/>
  <dc:description/>
  <cp:lastModifiedBy>Юлия И. Рабченок</cp:lastModifiedBy>
  <cp:revision>2</cp:revision>
  <cp:lastPrinted>2025-12-02T06:17:00Z</cp:lastPrinted>
  <dcterms:created xsi:type="dcterms:W3CDTF">2025-12-24T12:26:00Z</dcterms:created>
  <dcterms:modified xsi:type="dcterms:W3CDTF">2025-12-24T12:26:00Z</dcterms:modified>
</cp:coreProperties>
</file>